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819">
      <w:pPr>
        <w:pStyle w:val="12"/>
        <w:jc w:val="left"/>
      </w:pPr>
      <w:r>
        <w:t>关于给予</w:t>
      </w:r>
      <w:r>
        <w:rPr>
          <w:rFonts w:hint="eastAsia"/>
          <w:lang w:val="en-US" w:eastAsia="zh-CN"/>
        </w:rPr>
        <w:t>李达</w:t>
      </w:r>
      <w:r>
        <w:t>发放202</w:t>
      </w:r>
      <w:r>
        <w:rPr>
          <w:rFonts w:hint="eastAsia"/>
          <w:lang w:val="en-US" w:eastAsia="zh-CN"/>
        </w:rPr>
        <w:t>4</w:t>
      </w:r>
      <w:r>
        <w:t>年度“公开招聘一批”基层医学人才项目经费补助的公示</w:t>
      </w:r>
    </w:p>
    <w:p w14:paraId="12FD9484">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rFonts w:hint="eastAsia"/>
        </w:rPr>
        <w:t>李达</w:t>
      </w:r>
      <w:r>
        <w:t>，男，199</w:t>
      </w:r>
      <w:r>
        <w:rPr>
          <w:rFonts w:hint="eastAsia"/>
          <w:lang w:val="en-US" w:eastAsia="zh-CN"/>
        </w:rPr>
        <w:t>7</w:t>
      </w:r>
      <w:r>
        <w:t>年</w:t>
      </w:r>
      <w:r>
        <w:rPr>
          <w:rFonts w:hint="eastAsia"/>
          <w:lang w:val="en-US" w:eastAsia="zh-CN"/>
        </w:rPr>
        <w:t>6</w:t>
      </w:r>
      <w:r>
        <w:t>月出生，大专学历、检验士，</w:t>
      </w:r>
      <w:r>
        <w:rPr>
          <w:rFonts w:hint="eastAsia"/>
        </w:rPr>
        <w:t>根据《福建省卫生健康委员会等五部门关于印发福建省补齐县域医师队伍短板工作方案的通知》（闽卫科教〔2023〕104号）、《福建省卫生健康委员会福建省人力资源和社会保障厅福建省财政厅关于开展 2024-2026年基层医学人才公开招聘工作的通知》（闽卫人函〔2024〕599 号）</w:t>
      </w:r>
      <w:r>
        <w:t>精神，于202</w:t>
      </w:r>
      <w:r>
        <w:rPr>
          <w:rFonts w:hint="eastAsia"/>
          <w:lang w:val="en-US" w:eastAsia="zh-CN"/>
        </w:rPr>
        <w:t>1</w:t>
      </w:r>
      <w:r>
        <w:t>年</w:t>
      </w:r>
      <w:r>
        <w:rPr>
          <w:rFonts w:hint="eastAsia"/>
          <w:lang w:val="en-US" w:eastAsia="zh-CN"/>
        </w:rPr>
        <w:t>8</w:t>
      </w:r>
      <w:r>
        <w:t>月招聘为</w:t>
      </w:r>
      <w:r>
        <w:rPr>
          <w:rFonts w:hint="eastAsia"/>
          <w:lang w:val="en-US" w:eastAsia="zh-CN"/>
        </w:rPr>
        <w:t>泰宁县开善卫生院</w:t>
      </w:r>
      <w:r>
        <w:t>检验士，签订合同5年。现根据《福建省卫生健康委员会关于做好202</w:t>
      </w:r>
      <w:r>
        <w:rPr>
          <w:rFonts w:hint="eastAsia"/>
          <w:lang w:val="en-US" w:eastAsia="zh-CN"/>
        </w:rPr>
        <w:t>4</w:t>
      </w:r>
      <w:r>
        <w:t>年度“公开招聘一批”基层医学人才项目补助申报工作的通知》闽卫人函〔2024〕</w:t>
      </w:r>
      <w:r>
        <w:rPr>
          <w:rFonts w:hint="eastAsia"/>
          <w:lang w:val="en-US" w:eastAsia="zh-CN"/>
        </w:rPr>
        <w:t>1724</w:t>
      </w:r>
      <w:r>
        <w:t>号）文件精神，将发放给</w:t>
      </w:r>
      <w:r>
        <w:rPr>
          <w:rFonts w:hint="eastAsia"/>
          <w:lang w:val="en-US" w:eastAsia="zh-CN"/>
        </w:rPr>
        <w:t>李达</w:t>
      </w:r>
      <w:r>
        <w:t>的202</w:t>
      </w:r>
      <w:r>
        <w:rPr>
          <w:rFonts w:hint="eastAsia"/>
          <w:lang w:val="en-US" w:eastAsia="zh-CN"/>
        </w:rPr>
        <w:t>4</w:t>
      </w:r>
      <w:r>
        <w:t>年度“公开招聘一批”基层医学人才项目经费0.9万元/年予以公示。</w:t>
      </w:r>
    </w:p>
    <w:p w14:paraId="70E8EACA">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公示时间为3个工作日（从2024年</w:t>
      </w:r>
      <w:r>
        <w:rPr>
          <w:rFonts w:hint="eastAsia"/>
          <w:sz w:val="22"/>
          <w:szCs w:val="22"/>
          <w:lang w:val="en-US" w:eastAsia="zh-CN"/>
        </w:rPr>
        <w:t>11</w:t>
      </w:r>
      <w:r>
        <w:rPr>
          <w:sz w:val="22"/>
          <w:szCs w:val="22"/>
        </w:rPr>
        <w:t>月</w:t>
      </w:r>
      <w:r>
        <w:rPr>
          <w:rFonts w:hint="eastAsia"/>
          <w:sz w:val="22"/>
          <w:szCs w:val="22"/>
          <w:lang w:val="en-US" w:eastAsia="zh-CN"/>
        </w:rPr>
        <w:t>18</w:t>
      </w:r>
      <w:r>
        <w:rPr>
          <w:sz w:val="22"/>
          <w:szCs w:val="22"/>
        </w:rPr>
        <w:t>日至</w:t>
      </w:r>
      <w:r>
        <w:rPr>
          <w:rFonts w:hint="eastAsia"/>
          <w:sz w:val="22"/>
          <w:szCs w:val="22"/>
          <w:lang w:val="en-US" w:eastAsia="zh-CN"/>
        </w:rPr>
        <w:t>11</w:t>
      </w:r>
      <w:r>
        <w:rPr>
          <w:sz w:val="22"/>
          <w:szCs w:val="22"/>
        </w:rPr>
        <w:t>月</w:t>
      </w:r>
      <w:r>
        <w:rPr>
          <w:rFonts w:hint="eastAsia"/>
          <w:sz w:val="22"/>
          <w:szCs w:val="22"/>
          <w:lang w:val="en-US" w:eastAsia="zh-CN"/>
        </w:rPr>
        <w:t>20</w:t>
      </w:r>
      <w:r>
        <w:rPr>
          <w:sz w:val="22"/>
          <w:szCs w:val="22"/>
        </w:rPr>
        <w:t>日）。公示期间，欢迎广大干部群众通过来电、来信、来访等形式向泰宁县卫生健康局反映情况、发表意见和建议。</w:t>
      </w:r>
    </w:p>
    <w:p w14:paraId="4A62D2A5">
      <w:pPr>
        <w:keepNext w:val="0"/>
        <w:keepLines w:val="0"/>
        <w:pageBreakBefore w:val="0"/>
        <w:widowControl/>
        <w:kinsoku/>
        <w:wordWrap/>
        <w:overflowPunct/>
        <w:topLinePunct w:val="0"/>
        <w:autoSpaceDE/>
        <w:autoSpaceDN/>
        <w:bidi w:val="0"/>
        <w:adjustRightInd/>
        <w:snapToGrid/>
        <w:ind w:firstLine="440" w:firstLineChars="200"/>
        <w:jc w:val="left"/>
        <w:textAlignment w:val="baseline"/>
        <w:rPr>
          <w:rFonts w:hint="eastAsia" w:eastAsia="微软雅黑"/>
          <w:lang w:eastAsia="zh-CN"/>
        </w:rPr>
      </w:pPr>
      <w:r>
        <w:rPr>
          <w:sz w:val="22"/>
          <w:szCs w:val="22"/>
        </w:rPr>
        <w:t>联系人：</w:t>
      </w:r>
      <w:r>
        <w:rPr>
          <w:rFonts w:hint="eastAsia"/>
          <w:sz w:val="22"/>
          <w:szCs w:val="22"/>
          <w:lang w:val="en-US" w:eastAsia="zh-CN"/>
        </w:rPr>
        <w:t>谢秋辰</w:t>
      </w:r>
    </w:p>
    <w:p w14:paraId="1A5B36DE">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联系电话：0598-7832134</w:t>
      </w:r>
    </w:p>
    <w:p w14:paraId="47AFB57F">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来信地址：泰宁县卫生健康局</w:t>
      </w:r>
      <w:bookmarkStart w:id="0" w:name="_GoBack"/>
      <w:bookmarkEnd w:id="0"/>
    </w:p>
    <w:p w14:paraId="070AC19E">
      <w:pPr>
        <w:jc w:val="right"/>
      </w:pPr>
      <w:r>
        <w:rPr>
          <w:sz w:val="22"/>
          <w:szCs w:val="22"/>
        </w:rPr>
        <w:t>泰宁县卫生健康局</w:t>
      </w:r>
    </w:p>
    <w:p w14:paraId="6CCCF309">
      <w:pPr>
        <w:jc w:val="right"/>
      </w:pPr>
      <w:r>
        <w:rPr>
          <w:sz w:val="22"/>
          <w:szCs w:val="22"/>
        </w:rPr>
        <w:t>2024年1</w:t>
      </w:r>
      <w:r>
        <w:rPr>
          <w:rFonts w:hint="eastAsia"/>
          <w:sz w:val="22"/>
          <w:szCs w:val="22"/>
          <w:lang w:val="en-US" w:eastAsia="zh-CN"/>
        </w:rPr>
        <w:t>1</w:t>
      </w:r>
      <w:r>
        <w:rPr>
          <w:sz w:val="22"/>
          <w:szCs w:val="22"/>
        </w:rPr>
        <w:t>月</w:t>
      </w:r>
      <w:r>
        <w:rPr>
          <w:rFonts w:hint="eastAsia"/>
          <w:sz w:val="22"/>
          <w:szCs w:val="22"/>
          <w:lang w:val="en-US" w:eastAsia="zh-CN"/>
        </w:rPr>
        <w:t>18</w:t>
      </w:r>
      <w:r>
        <w:rPr>
          <w:sz w:val="22"/>
          <w:szCs w:val="22"/>
        </w:rPr>
        <w:t>日</w:t>
      </w:r>
    </w:p>
    <w:p w14:paraId="0FF8D851">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GVkNjg2OGFkNTJhMDk0NjFkZjk0MjNjOGI0MDMifQ=="/>
  </w:docVars>
  <w:rsids>
    <w:rsidRoot w:val="00000000"/>
    <w:rsid w:val="26E90381"/>
    <w:rsid w:val="27C32740"/>
    <w:rsid w:val="71F0422A"/>
    <w:rsid w:val="71F260FE"/>
    <w:rsid w:val="77EF3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paragraph" w:customStyle="1" w:styleId="16">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505</Characters>
  <TotalTime>2</TotalTime>
  <ScaleCrop>false</ScaleCrop>
  <LinksUpToDate>false</LinksUpToDate>
  <CharactersWithSpaces>530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2024-06-11T09:13:00Z</dcterms:created>
  <dc:creator>webotl</dc:creator>
  <cp:lastModifiedBy>1π</cp:lastModifiedBy>
  <dcterms:modified xsi:type="dcterms:W3CDTF">2024-11-18T01:16:47Z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2052-12.1.0.18912</vt:lpwstr>
  </property>
  <property fmtid="{D5CDD505-2E9C-101B-9397-08002B2CF9AE}" pid="4" name="ICV">
    <vt:lpwstr>768E12E658E4422887D6F98281217C8F_13</vt:lpwstr>
  </property>
</Properties>
</file>