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C9D" w:rsidRDefault="002A1312">
      <w:pPr>
        <w:jc w:val="center"/>
        <w:rPr>
          <w:rFonts w:ascii="方正小标宋_GBK" w:eastAsia="方正小标宋_GBK" w:hint="eastAsia"/>
          <w:sz w:val="36"/>
          <w:szCs w:val="36"/>
        </w:rPr>
      </w:pPr>
      <w:r>
        <w:rPr>
          <w:rFonts w:ascii="方正小标宋_GBK" w:eastAsia="方正小标宋_GBK" w:hAnsi="仿宋" w:cs="仿宋_GB2312" w:hint="eastAsia"/>
          <w:sz w:val="36"/>
          <w:szCs w:val="36"/>
        </w:rPr>
        <w:t>水利</w:t>
      </w:r>
      <w:r w:rsidR="00BC3D12">
        <w:rPr>
          <w:rFonts w:ascii="方正小标宋_GBK" w:eastAsia="方正小标宋_GBK" w:hAnsi="仿宋" w:hint="eastAsia"/>
          <w:sz w:val="36"/>
          <w:szCs w:val="36"/>
        </w:rPr>
        <w:t>部门</w:t>
      </w:r>
      <w:r w:rsidR="00BC3D12">
        <w:rPr>
          <w:rFonts w:ascii="方正小标宋_GBK" w:eastAsia="方正小标宋_GBK" w:hint="eastAsia"/>
          <w:sz w:val="36"/>
          <w:szCs w:val="36"/>
        </w:rPr>
        <w:t>关于</w:t>
      </w:r>
      <w:r w:rsidR="00BC3D12">
        <w:rPr>
          <w:rFonts w:ascii="方正小标宋_GBK" w:eastAsia="方正小标宋_GBK" w:hint="eastAsia"/>
          <w:sz w:val="36"/>
          <w:szCs w:val="36"/>
        </w:rPr>
        <w:t>2017</w:t>
      </w:r>
      <w:r w:rsidR="00BC3D12">
        <w:rPr>
          <w:rFonts w:ascii="方正小标宋_GBK" w:eastAsia="方正小标宋_GBK" w:hint="eastAsia"/>
          <w:sz w:val="36"/>
          <w:szCs w:val="36"/>
        </w:rPr>
        <w:t>年部门预算相关公开事项的</w:t>
      </w:r>
    </w:p>
    <w:p w:rsidR="00481C9D" w:rsidRDefault="00BC3D12">
      <w:pPr>
        <w:jc w:val="center"/>
        <w:rPr>
          <w:rFonts w:ascii="方正小标宋_GBK" w:eastAsia="方正小标宋_GBK" w:hint="eastAsia"/>
          <w:sz w:val="36"/>
          <w:szCs w:val="36"/>
        </w:rPr>
      </w:pPr>
      <w:r>
        <w:rPr>
          <w:rFonts w:ascii="方正小标宋_GBK" w:eastAsia="方正小标宋_GBK" w:hint="eastAsia"/>
          <w:sz w:val="36"/>
          <w:szCs w:val="36"/>
        </w:rPr>
        <w:t>补充说明</w:t>
      </w:r>
    </w:p>
    <w:p w:rsidR="00481C9D" w:rsidRDefault="00481C9D">
      <w:pPr>
        <w:rPr>
          <w:rFonts w:ascii="方正小标宋_GBK" w:eastAsia="方正小标宋_GBK" w:hint="eastAsia"/>
          <w:sz w:val="32"/>
          <w:szCs w:val="32"/>
        </w:rPr>
      </w:pPr>
    </w:p>
    <w:p w:rsidR="00481C9D" w:rsidRDefault="00BC3D12">
      <w:pPr>
        <w:ind w:firstLineChars="200" w:firstLine="640"/>
        <w:rPr>
          <w:rFonts w:ascii="黑体" w:eastAsia="黑体" w:hAnsi="黑体"/>
          <w:sz w:val="32"/>
          <w:szCs w:val="32"/>
        </w:rPr>
      </w:pPr>
      <w:r>
        <w:rPr>
          <w:rFonts w:ascii="黑体" w:eastAsia="黑体" w:hAnsi="黑体" w:hint="eastAsia"/>
          <w:sz w:val="32"/>
          <w:szCs w:val="32"/>
        </w:rPr>
        <w:t>一、部门预算收支增减变化情况</w:t>
      </w:r>
    </w:p>
    <w:p w:rsidR="00481C9D" w:rsidRDefault="00BC3D12">
      <w:pPr>
        <w:ind w:firstLineChars="200" w:firstLine="640"/>
        <w:rPr>
          <w:rFonts w:ascii="黑体" w:eastAsia="黑体" w:hAnsi="黑体"/>
          <w:sz w:val="32"/>
          <w:szCs w:val="32"/>
        </w:rPr>
      </w:pPr>
      <w:r>
        <w:rPr>
          <w:rFonts w:ascii="仿宋" w:eastAsia="仿宋" w:hAnsi="仿宋" w:hint="eastAsia"/>
          <w:sz w:val="32"/>
          <w:szCs w:val="32"/>
        </w:rPr>
        <w:t>2017</w:t>
      </w:r>
      <w:r>
        <w:rPr>
          <w:rFonts w:ascii="仿宋" w:eastAsia="仿宋" w:hAnsi="仿宋" w:hint="eastAsia"/>
          <w:sz w:val="32"/>
          <w:szCs w:val="32"/>
        </w:rPr>
        <w:t>年，</w:t>
      </w:r>
      <w:r w:rsidR="002A1312">
        <w:rPr>
          <w:rFonts w:ascii="仿宋" w:eastAsia="仿宋" w:hAnsi="仿宋" w:cs="仿宋_GB2312" w:hint="eastAsia"/>
          <w:kern w:val="0"/>
          <w:sz w:val="32"/>
          <w:szCs w:val="32"/>
        </w:rPr>
        <w:t>水利</w:t>
      </w:r>
      <w:r>
        <w:rPr>
          <w:rFonts w:ascii="仿宋" w:eastAsia="仿宋" w:hAnsi="仿宋" w:hint="eastAsia"/>
          <w:sz w:val="32"/>
          <w:szCs w:val="32"/>
        </w:rPr>
        <w:t>部门收入预算为</w:t>
      </w:r>
      <w:r w:rsidR="002A1312">
        <w:rPr>
          <w:rFonts w:ascii="仿宋" w:eastAsia="仿宋" w:hAnsi="仿宋" w:cs="仿宋_GB2312" w:hint="eastAsia"/>
          <w:kern w:val="0"/>
          <w:sz w:val="32"/>
          <w:szCs w:val="32"/>
        </w:rPr>
        <w:t>625.91</w:t>
      </w:r>
      <w:r>
        <w:rPr>
          <w:rFonts w:ascii="仿宋" w:eastAsia="仿宋" w:hAnsi="仿宋" w:hint="eastAsia"/>
          <w:sz w:val="32"/>
          <w:szCs w:val="32"/>
        </w:rPr>
        <w:t>万元，比</w:t>
      </w:r>
      <w:r>
        <w:rPr>
          <w:rFonts w:ascii="仿宋" w:eastAsia="仿宋" w:hAnsi="仿宋" w:hint="eastAsia"/>
          <w:sz w:val="32"/>
          <w:szCs w:val="32"/>
        </w:rPr>
        <w:t>2016</w:t>
      </w:r>
      <w:r>
        <w:rPr>
          <w:rFonts w:ascii="仿宋" w:eastAsia="仿宋" w:hAnsi="仿宋" w:hint="eastAsia"/>
          <w:sz w:val="32"/>
          <w:szCs w:val="32"/>
        </w:rPr>
        <w:t>年增加</w:t>
      </w:r>
      <w:r w:rsidR="002A1312">
        <w:rPr>
          <w:rFonts w:ascii="仿宋" w:eastAsia="仿宋" w:hAnsi="仿宋" w:cs="仿宋_GB2312" w:hint="eastAsia"/>
          <w:kern w:val="0"/>
          <w:sz w:val="32"/>
          <w:szCs w:val="32"/>
        </w:rPr>
        <w:t>85.17</w:t>
      </w:r>
      <w:r>
        <w:rPr>
          <w:rFonts w:ascii="仿宋" w:eastAsia="仿宋" w:hAnsi="仿宋" w:hint="eastAsia"/>
          <w:sz w:val="32"/>
          <w:szCs w:val="32"/>
        </w:rPr>
        <w:t>万元，主要原因是</w:t>
      </w:r>
      <w:r w:rsidR="002A1312">
        <w:rPr>
          <w:rFonts w:ascii="仿宋" w:eastAsia="仿宋" w:hAnsi="仿宋" w:cs="仿宋_GB2312" w:hint="eastAsia"/>
          <w:kern w:val="0"/>
          <w:sz w:val="32"/>
          <w:szCs w:val="32"/>
        </w:rPr>
        <w:t>工资及业务费的增加</w:t>
      </w:r>
      <w:r>
        <w:rPr>
          <w:rFonts w:ascii="仿宋" w:eastAsia="仿宋" w:hAnsi="仿宋" w:cs="仿宋_GB2312" w:hint="eastAsia"/>
          <w:sz w:val="32"/>
          <w:szCs w:val="32"/>
        </w:rPr>
        <w:t>。部门</w:t>
      </w:r>
      <w:r>
        <w:rPr>
          <w:rFonts w:ascii="仿宋" w:eastAsia="仿宋" w:hAnsi="仿宋" w:cs="仿宋_GB2312" w:hint="eastAsia"/>
          <w:kern w:val="0"/>
          <w:sz w:val="32"/>
          <w:szCs w:val="32"/>
        </w:rPr>
        <w:t>支出</w:t>
      </w:r>
      <w:r>
        <w:rPr>
          <w:rFonts w:ascii="仿宋" w:eastAsia="仿宋" w:hAnsi="仿宋" w:hint="eastAsia"/>
          <w:sz w:val="32"/>
          <w:szCs w:val="32"/>
        </w:rPr>
        <w:t>预算为</w:t>
      </w:r>
      <w:r w:rsidR="002A1312">
        <w:rPr>
          <w:rFonts w:ascii="仿宋" w:eastAsia="仿宋" w:hAnsi="仿宋" w:cs="仿宋_GB2312" w:hint="eastAsia"/>
          <w:kern w:val="0"/>
          <w:sz w:val="32"/>
          <w:szCs w:val="32"/>
        </w:rPr>
        <w:t>625.91</w:t>
      </w:r>
      <w:r>
        <w:rPr>
          <w:rFonts w:ascii="仿宋" w:eastAsia="仿宋" w:hAnsi="仿宋" w:hint="eastAsia"/>
          <w:sz w:val="32"/>
          <w:szCs w:val="32"/>
        </w:rPr>
        <w:t>万元，比</w:t>
      </w:r>
      <w:r>
        <w:rPr>
          <w:rFonts w:ascii="仿宋" w:eastAsia="仿宋" w:hAnsi="仿宋" w:hint="eastAsia"/>
          <w:sz w:val="32"/>
          <w:szCs w:val="32"/>
        </w:rPr>
        <w:t>2016</w:t>
      </w:r>
      <w:r>
        <w:rPr>
          <w:rFonts w:ascii="仿宋" w:eastAsia="仿宋" w:hAnsi="仿宋" w:hint="eastAsia"/>
          <w:sz w:val="32"/>
          <w:szCs w:val="32"/>
        </w:rPr>
        <w:t>年增加</w:t>
      </w:r>
      <w:r w:rsidR="002A1312">
        <w:rPr>
          <w:rFonts w:ascii="仿宋" w:eastAsia="仿宋" w:hAnsi="仿宋" w:cs="仿宋_GB2312" w:hint="eastAsia"/>
          <w:kern w:val="0"/>
          <w:sz w:val="32"/>
          <w:szCs w:val="32"/>
        </w:rPr>
        <w:t>85.17</w:t>
      </w:r>
      <w:r>
        <w:rPr>
          <w:rFonts w:ascii="仿宋" w:eastAsia="仿宋" w:hAnsi="仿宋" w:hint="eastAsia"/>
          <w:sz w:val="32"/>
          <w:szCs w:val="32"/>
        </w:rPr>
        <w:t>万元，其中：一般公共预算拨款</w:t>
      </w:r>
      <w:r w:rsidR="002A1312">
        <w:rPr>
          <w:rFonts w:ascii="仿宋" w:eastAsia="仿宋" w:hAnsi="仿宋" w:cs="仿宋_GB2312" w:hint="eastAsia"/>
          <w:kern w:val="0"/>
          <w:sz w:val="32"/>
          <w:szCs w:val="32"/>
        </w:rPr>
        <w:t>615.48</w:t>
      </w:r>
      <w:r>
        <w:rPr>
          <w:rFonts w:ascii="仿宋" w:eastAsia="仿宋" w:hAnsi="仿宋" w:hint="eastAsia"/>
          <w:sz w:val="32"/>
          <w:szCs w:val="32"/>
        </w:rPr>
        <w:t>万元，比</w:t>
      </w:r>
      <w:r>
        <w:rPr>
          <w:rFonts w:ascii="仿宋" w:eastAsia="仿宋" w:hAnsi="仿宋" w:hint="eastAsia"/>
          <w:sz w:val="32"/>
          <w:szCs w:val="32"/>
        </w:rPr>
        <w:t>2016</w:t>
      </w:r>
      <w:r>
        <w:rPr>
          <w:rFonts w:ascii="仿宋" w:eastAsia="仿宋" w:hAnsi="仿宋" w:hint="eastAsia"/>
          <w:sz w:val="32"/>
          <w:szCs w:val="32"/>
        </w:rPr>
        <w:t>年增加</w:t>
      </w:r>
      <w:r w:rsidR="002A1312">
        <w:rPr>
          <w:rFonts w:ascii="仿宋" w:eastAsia="仿宋" w:hAnsi="仿宋" w:cs="仿宋_GB2312" w:hint="eastAsia"/>
          <w:kern w:val="0"/>
          <w:sz w:val="32"/>
          <w:szCs w:val="32"/>
        </w:rPr>
        <w:t>127.74</w:t>
      </w:r>
      <w:r>
        <w:rPr>
          <w:rFonts w:ascii="仿宋" w:eastAsia="仿宋" w:hAnsi="仿宋" w:hint="eastAsia"/>
          <w:sz w:val="32"/>
          <w:szCs w:val="32"/>
        </w:rPr>
        <w:t>万元，主要原因是</w:t>
      </w:r>
      <w:r w:rsidR="002A1312">
        <w:rPr>
          <w:rFonts w:ascii="仿宋" w:eastAsia="仿宋" w:hAnsi="仿宋" w:cs="仿宋_GB2312" w:hint="eastAsia"/>
          <w:kern w:val="0"/>
          <w:sz w:val="32"/>
          <w:szCs w:val="32"/>
        </w:rPr>
        <w:t>工资及业务费的增加</w:t>
      </w:r>
      <w:r>
        <w:rPr>
          <w:rFonts w:ascii="仿宋" w:eastAsia="仿宋" w:hAnsi="仿宋" w:cs="仿宋_GB2312" w:hint="eastAsia"/>
          <w:kern w:val="0"/>
          <w:sz w:val="32"/>
          <w:szCs w:val="32"/>
        </w:rPr>
        <w:t>。</w:t>
      </w:r>
    </w:p>
    <w:p w:rsidR="00481C9D" w:rsidRDefault="00BC3D12">
      <w:pPr>
        <w:ind w:firstLineChars="200" w:firstLine="640"/>
        <w:rPr>
          <w:rFonts w:ascii="黑体" w:eastAsia="黑体" w:hAnsi="黑体"/>
          <w:sz w:val="32"/>
          <w:szCs w:val="32"/>
        </w:rPr>
      </w:pPr>
      <w:r>
        <w:rPr>
          <w:rFonts w:ascii="黑体" w:eastAsia="黑体" w:hAnsi="黑体" w:hint="eastAsia"/>
          <w:sz w:val="32"/>
          <w:szCs w:val="32"/>
        </w:rPr>
        <w:t>二、机关运行经费</w:t>
      </w:r>
    </w:p>
    <w:p w:rsidR="00481C9D" w:rsidRDefault="00BC3D12">
      <w:pPr>
        <w:ind w:firstLineChars="200" w:firstLine="640"/>
        <w:rPr>
          <w:rFonts w:ascii="仿宋" w:eastAsia="仿宋" w:hAnsi="仿宋" w:cs="仿宋_GB2312"/>
          <w:sz w:val="32"/>
          <w:szCs w:val="32"/>
        </w:rPr>
      </w:pPr>
      <w:r>
        <w:rPr>
          <w:rFonts w:ascii="仿宋" w:eastAsia="仿宋" w:hAnsi="仿宋" w:hint="eastAsia"/>
          <w:sz w:val="32"/>
          <w:szCs w:val="32"/>
        </w:rPr>
        <w:t>2017</w:t>
      </w:r>
      <w:r>
        <w:rPr>
          <w:rFonts w:ascii="仿宋" w:eastAsia="仿宋" w:hAnsi="仿宋" w:hint="eastAsia"/>
          <w:sz w:val="32"/>
          <w:szCs w:val="32"/>
        </w:rPr>
        <w:t>年</w:t>
      </w:r>
      <w:r w:rsidR="002A1312">
        <w:rPr>
          <w:rFonts w:ascii="仿宋" w:eastAsia="仿宋" w:hAnsi="仿宋" w:cs="仿宋_GB2312" w:hint="eastAsia"/>
          <w:kern w:val="0"/>
          <w:sz w:val="32"/>
          <w:szCs w:val="32"/>
        </w:rPr>
        <w:t>水利</w:t>
      </w:r>
      <w:r>
        <w:rPr>
          <w:rFonts w:ascii="仿宋" w:eastAsia="仿宋" w:hAnsi="仿宋" w:hint="eastAsia"/>
          <w:sz w:val="32"/>
          <w:szCs w:val="32"/>
        </w:rPr>
        <w:t>部门（含实行公务员管理的事业单位）财政拨款预算安排的机关运行经费支出</w:t>
      </w:r>
      <w:r w:rsidR="002A1312">
        <w:rPr>
          <w:rFonts w:ascii="仿宋" w:eastAsia="仿宋" w:hAnsi="仿宋" w:cs="仿宋_GB2312" w:hint="eastAsia"/>
          <w:kern w:val="0"/>
          <w:sz w:val="32"/>
          <w:szCs w:val="32"/>
        </w:rPr>
        <w:t>0</w:t>
      </w:r>
      <w:r>
        <w:rPr>
          <w:rFonts w:ascii="仿宋" w:eastAsia="仿宋" w:hAnsi="仿宋" w:hint="eastAsia"/>
          <w:sz w:val="32"/>
          <w:szCs w:val="32"/>
        </w:rPr>
        <w:t>万元，比</w:t>
      </w:r>
      <w:r>
        <w:rPr>
          <w:rFonts w:ascii="仿宋" w:eastAsia="仿宋" w:hAnsi="仿宋" w:hint="eastAsia"/>
          <w:sz w:val="32"/>
          <w:szCs w:val="32"/>
        </w:rPr>
        <w:t>2016</w:t>
      </w:r>
      <w:r>
        <w:rPr>
          <w:rFonts w:ascii="仿宋" w:eastAsia="仿宋" w:hAnsi="仿宋" w:hint="eastAsia"/>
          <w:sz w:val="32"/>
          <w:szCs w:val="32"/>
        </w:rPr>
        <w:t>年增加</w:t>
      </w:r>
      <w:r w:rsidR="002A1312">
        <w:rPr>
          <w:rFonts w:ascii="仿宋" w:eastAsia="仿宋" w:hAnsi="仿宋" w:cs="仿宋_GB2312" w:hint="eastAsia"/>
          <w:kern w:val="0"/>
          <w:sz w:val="32"/>
          <w:szCs w:val="32"/>
        </w:rPr>
        <w:t>0</w:t>
      </w:r>
      <w:r>
        <w:rPr>
          <w:rFonts w:ascii="仿宋" w:eastAsia="仿宋" w:hAnsi="仿宋" w:hint="eastAsia"/>
          <w:sz w:val="32"/>
          <w:szCs w:val="32"/>
        </w:rPr>
        <w:t>万元，主要原因是</w:t>
      </w:r>
      <w:r>
        <w:rPr>
          <w:rFonts w:ascii="仿宋" w:eastAsia="仿宋" w:hAnsi="仿宋" w:cs="仿宋_GB2312"/>
          <w:kern w:val="0"/>
          <w:sz w:val="32"/>
          <w:szCs w:val="32"/>
        </w:rPr>
        <w:t>XXXXXXXXXXXXXXXXXXXXXX</w:t>
      </w:r>
      <w:r>
        <w:rPr>
          <w:rFonts w:ascii="仿宋" w:eastAsia="仿宋" w:hAnsi="仿宋" w:cs="仿宋_GB2312" w:hint="eastAsia"/>
          <w:sz w:val="32"/>
          <w:szCs w:val="32"/>
        </w:rPr>
        <w:t>。</w:t>
      </w:r>
    </w:p>
    <w:p w:rsidR="00481C9D" w:rsidRDefault="00BC3D12">
      <w:pPr>
        <w:ind w:firstLineChars="200" w:firstLine="640"/>
        <w:rPr>
          <w:rFonts w:ascii="黑体" w:eastAsia="黑体" w:hAnsi="黑体"/>
          <w:sz w:val="32"/>
          <w:szCs w:val="32"/>
        </w:rPr>
      </w:pPr>
      <w:r>
        <w:rPr>
          <w:rFonts w:ascii="黑体" w:eastAsia="黑体" w:hAnsi="黑体" w:hint="eastAsia"/>
          <w:sz w:val="32"/>
          <w:szCs w:val="32"/>
        </w:rPr>
        <w:t>三、政府采购情况</w:t>
      </w:r>
    </w:p>
    <w:p w:rsidR="00481C9D" w:rsidRDefault="00BC3D12">
      <w:pPr>
        <w:ind w:firstLineChars="200" w:firstLine="640"/>
        <w:rPr>
          <w:rFonts w:ascii="仿宋" w:eastAsia="仿宋" w:hAnsi="仿宋" w:cs="仿宋_GB2312"/>
          <w:kern w:val="0"/>
          <w:sz w:val="32"/>
          <w:szCs w:val="32"/>
        </w:rPr>
      </w:pPr>
      <w:bookmarkStart w:id="0" w:name="_GoBack"/>
      <w:bookmarkEnd w:id="0"/>
      <w:r>
        <w:rPr>
          <w:rFonts w:ascii="仿宋" w:eastAsia="仿宋" w:hAnsi="仿宋" w:hint="eastAsia"/>
          <w:sz w:val="32"/>
          <w:szCs w:val="32"/>
        </w:rPr>
        <w:t>2017</w:t>
      </w:r>
      <w:r>
        <w:rPr>
          <w:rFonts w:ascii="仿宋" w:eastAsia="仿宋" w:hAnsi="仿宋" w:hint="eastAsia"/>
          <w:sz w:val="32"/>
          <w:szCs w:val="32"/>
        </w:rPr>
        <w:t>年</w:t>
      </w:r>
      <w:r w:rsidR="002A1312">
        <w:rPr>
          <w:rFonts w:ascii="仿宋" w:eastAsia="仿宋" w:hAnsi="仿宋" w:cs="仿宋_GB2312" w:hint="eastAsia"/>
          <w:kern w:val="0"/>
          <w:sz w:val="32"/>
          <w:szCs w:val="32"/>
        </w:rPr>
        <w:t>水利</w:t>
      </w:r>
      <w:r>
        <w:rPr>
          <w:rFonts w:ascii="仿宋" w:eastAsia="仿宋" w:hAnsi="仿宋" w:hint="eastAsia"/>
          <w:sz w:val="32"/>
          <w:szCs w:val="32"/>
        </w:rPr>
        <w:t>部门政府采购预算总额</w:t>
      </w:r>
      <w:r w:rsidR="002A1312">
        <w:rPr>
          <w:rFonts w:ascii="仿宋" w:eastAsia="仿宋" w:hAnsi="仿宋" w:cs="仿宋_GB2312" w:hint="eastAsia"/>
          <w:kern w:val="0"/>
          <w:sz w:val="32"/>
          <w:szCs w:val="32"/>
        </w:rPr>
        <w:t>10.88</w:t>
      </w:r>
      <w:r>
        <w:rPr>
          <w:rFonts w:ascii="仿宋" w:eastAsia="仿宋" w:hAnsi="仿宋" w:cs="仿宋_GB2312" w:hint="eastAsia"/>
          <w:kern w:val="0"/>
          <w:sz w:val="32"/>
          <w:szCs w:val="32"/>
        </w:rPr>
        <w:t>万元，其中：政府购买服务项目</w:t>
      </w:r>
      <w:r>
        <w:rPr>
          <w:rFonts w:ascii="仿宋" w:eastAsia="仿宋" w:hAnsi="仿宋" w:hint="eastAsia"/>
          <w:sz w:val="32"/>
          <w:szCs w:val="32"/>
        </w:rPr>
        <w:t>采购预算额</w:t>
      </w:r>
      <w:r w:rsidR="002A1312">
        <w:rPr>
          <w:rFonts w:ascii="仿宋" w:eastAsia="仿宋" w:hAnsi="仿宋" w:cs="仿宋_GB2312" w:hint="eastAsia"/>
          <w:kern w:val="0"/>
          <w:sz w:val="32"/>
          <w:szCs w:val="32"/>
        </w:rPr>
        <w:t>10.88</w:t>
      </w:r>
      <w:r>
        <w:rPr>
          <w:rFonts w:ascii="仿宋" w:eastAsia="仿宋" w:hAnsi="仿宋" w:cs="仿宋_GB2312" w:hint="eastAsia"/>
          <w:kern w:val="0"/>
          <w:sz w:val="32"/>
          <w:szCs w:val="32"/>
        </w:rPr>
        <w:t>万元。</w:t>
      </w:r>
    </w:p>
    <w:p w:rsidR="00481C9D" w:rsidRDefault="00BC3D12">
      <w:pPr>
        <w:autoSpaceDE w:val="0"/>
        <w:autoSpaceDN w:val="0"/>
        <w:adjustRightInd w:val="0"/>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四、名词解释</w:t>
      </w:r>
    </w:p>
    <w:p w:rsidR="00481C9D" w:rsidRDefault="00BC3D12">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财政拨款收入：指财政当年拨付的资金。</w:t>
      </w:r>
      <w:r>
        <w:rPr>
          <w:rFonts w:ascii="仿宋" w:eastAsia="仿宋" w:hAnsi="仿宋" w:cs="仿宋"/>
          <w:color w:val="000000"/>
          <w:kern w:val="0"/>
          <w:sz w:val="32"/>
          <w:szCs w:val="32"/>
        </w:rPr>
        <w:t xml:space="preserve"> </w:t>
      </w:r>
    </w:p>
    <w:p w:rsidR="00481C9D" w:rsidRDefault="00BC3D12">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事业收入：指事业单位开展专业业务活动及辅助活动所取得的收入。</w:t>
      </w:r>
    </w:p>
    <w:p w:rsidR="00481C9D" w:rsidRDefault="00BC3D12">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3.</w:t>
      </w:r>
      <w:r>
        <w:rPr>
          <w:rFonts w:ascii="仿宋" w:eastAsia="仿宋" w:hAnsi="仿宋" w:cs="仿宋" w:hint="eastAsia"/>
          <w:color w:val="000000"/>
          <w:kern w:val="0"/>
          <w:sz w:val="32"/>
          <w:szCs w:val="32"/>
        </w:rPr>
        <w:t>经营收入：指事业单位在专业业务活动及其辅助活动之外开展非独立核算经营活动取得的收入。</w:t>
      </w:r>
      <w:r>
        <w:rPr>
          <w:rFonts w:ascii="仿宋" w:eastAsia="仿宋" w:hAnsi="仿宋" w:cs="仿宋"/>
          <w:color w:val="000000"/>
          <w:kern w:val="0"/>
          <w:sz w:val="32"/>
          <w:szCs w:val="32"/>
        </w:rPr>
        <w:t xml:space="preserve"> </w:t>
      </w:r>
    </w:p>
    <w:p w:rsidR="00481C9D" w:rsidRDefault="00BC3D12">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4.</w:t>
      </w:r>
      <w:r>
        <w:rPr>
          <w:rFonts w:ascii="仿宋" w:eastAsia="仿宋" w:hAnsi="仿宋" w:cs="仿宋" w:hint="eastAsia"/>
          <w:color w:val="000000"/>
          <w:kern w:val="0"/>
          <w:sz w:val="32"/>
          <w:szCs w:val="32"/>
        </w:rPr>
        <w:t>其他收入：指除上述</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等以外的收入。主要是按规定动用的售房收入、存款利息收入等。</w:t>
      </w:r>
      <w:r>
        <w:rPr>
          <w:rFonts w:ascii="仿宋" w:eastAsia="仿宋" w:hAnsi="仿宋" w:cs="仿宋"/>
          <w:color w:val="000000"/>
          <w:kern w:val="0"/>
          <w:sz w:val="32"/>
          <w:szCs w:val="32"/>
        </w:rPr>
        <w:t xml:space="preserve"> </w:t>
      </w:r>
    </w:p>
    <w:p w:rsidR="00481C9D" w:rsidRDefault="00BC3D12">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5.</w:t>
      </w:r>
      <w:r>
        <w:rPr>
          <w:rFonts w:ascii="仿宋" w:eastAsia="仿宋" w:hAnsi="仿宋" w:cs="仿宋" w:hint="eastAsia"/>
          <w:color w:val="000000"/>
          <w:kern w:val="0"/>
          <w:sz w:val="32"/>
          <w:szCs w:val="32"/>
        </w:rPr>
        <w:t>用事业基金弥补收支差额：指事业单位在当年的</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其他收入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r>
        <w:rPr>
          <w:rFonts w:ascii="仿宋" w:eastAsia="仿宋" w:hAnsi="仿宋" w:cs="仿宋"/>
          <w:color w:val="000000"/>
          <w:kern w:val="0"/>
          <w:sz w:val="32"/>
          <w:szCs w:val="32"/>
        </w:rPr>
        <w:t xml:space="preserve"> </w:t>
      </w:r>
    </w:p>
    <w:p w:rsidR="00481C9D" w:rsidRDefault="00BC3D12">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6.</w:t>
      </w:r>
      <w:r>
        <w:rPr>
          <w:rFonts w:ascii="仿宋" w:eastAsia="仿宋" w:hAnsi="仿宋" w:cs="仿宋" w:hint="eastAsia"/>
          <w:color w:val="000000"/>
          <w:kern w:val="0"/>
          <w:sz w:val="32"/>
          <w:szCs w:val="32"/>
        </w:rPr>
        <w:t>年初结转和结余：指以前年度尚未完成、结转到本年</w:t>
      </w:r>
      <w:r>
        <w:rPr>
          <w:rFonts w:ascii="仿宋" w:eastAsia="仿宋" w:hAnsi="仿宋" w:cs="仿宋"/>
          <w:color w:val="000000"/>
          <w:kern w:val="0"/>
          <w:sz w:val="32"/>
          <w:szCs w:val="32"/>
        </w:rPr>
        <w:t xml:space="preserve"> </w:t>
      </w:r>
      <w:r>
        <w:rPr>
          <w:rFonts w:ascii="仿宋" w:eastAsia="仿宋" w:hAnsi="仿宋" w:cs="仿宋" w:hint="eastAsia"/>
          <w:color w:val="000000"/>
          <w:kern w:val="0"/>
          <w:sz w:val="32"/>
          <w:szCs w:val="32"/>
        </w:rPr>
        <w:t>按有关规定继续使用的资金。</w:t>
      </w:r>
    </w:p>
    <w:p w:rsidR="00481C9D" w:rsidRDefault="00BC3D12">
      <w:pPr>
        <w:pStyle w:val="Default"/>
        <w:ind w:firstLine="640"/>
        <w:rPr>
          <w:rFonts w:hAnsi="仿宋"/>
          <w:sz w:val="32"/>
          <w:szCs w:val="32"/>
        </w:rPr>
      </w:pPr>
      <w:r>
        <w:rPr>
          <w:rFonts w:hAnsi="仿宋" w:hint="eastAsia"/>
          <w:sz w:val="32"/>
          <w:szCs w:val="32"/>
        </w:rPr>
        <w:t>7.</w:t>
      </w:r>
      <w:r>
        <w:rPr>
          <w:rFonts w:hAnsi="仿宋" w:hint="eastAsia"/>
          <w:sz w:val="32"/>
          <w:szCs w:val="32"/>
        </w:rPr>
        <w:t>结余分配：指事业单位按规定提取的职工福利基金、事业基金和缴纳的所得税，以及建设单位按规定应交回的基本建设竣工项目结余资金。</w:t>
      </w:r>
      <w:r>
        <w:rPr>
          <w:rFonts w:hAnsi="仿宋"/>
          <w:sz w:val="32"/>
          <w:szCs w:val="32"/>
        </w:rPr>
        <w:t xml:space="preserve"> </w:t>
      </w:r>
    </w:p>
    <w:p w:rsidR="00481C9D" w:rsidRDefault="00BC3D12">
      <w:pPr>
        <w:pStyle w:val="Default"/>
        <w:ind w:firstLine="640"/>
        <w:rPr>
          <w:rFonts w:hAnsi="仿宋"/>
          <w:sz w:val="32"/>
          <w:szCs w:val="32"/>
        </w:rPr>
      </w:pPr>
      <w:r>
        <w:rPr>
          <w:rFonts w:hAnsi="仿宋" w:hint="eastAsia"/>
          <w:sz w:val="32"/>
          <w:szCs w:val="32"/>
        </w:rPr>
        <w:t>8.</w:t>
      </w:r>
      <w:r>
        <w:rPr>
          <w:rFonts w:hAnsi="仿宋" w:hint="eastAsia"/>
          <w:sz w:val="32"/>
          <w:szCs w:val="32"/>
        </w:rPr>
        <w:t>年末结转和结余：指本年度或以前年度预</w:t>
      </w:r>
      <w:r>
        <w:rPr>
          <w:rFonts w:hAnsi="仿宋" w:hint="eastAsia"/>
          <w:sz w:val="32"/>
          <w:szCs w:val="32"/>
        </w:rPr>
        <w:t>算安排、因客观条件发生变化无法按原计划实施，需延迟到以后年度按有关规定继续使用的资金。</w:t>
      </w:r>
      <w:r>
        <w:rPr>
          <w:rFonts w:hAnsi="仿宋"/>
          <w:sz w:val="32"/>
          <w:szCs w:val="32"/>
        </w:rPr>
        <w:t xml:space="preserve"> </w:t>
      </w:r>
    </w:p>
    <w:p w:rsidR="00481C9D" w:rsidRDefault="00BC3D12">
      <w:pPr>
        <w:pStyle w:val="Default"/>
        <w:ind w:firstLine="640"/>
        <w:rPr>
          <w:rFonts w:hAnsi="仿宋"/>
          <w:sz w:val="32"/>
          <w:szCs w:val="32"/>
        </w:rPr>
      </w:pPr>
      <w:r>
        <w:rPr>
          <w:rFonts w:hAnsi="仿宋" w:hint="eastAsia"/>
          <w:sz w:val="32"/>
          <w:szCs w:val="32"/>
        </w:rPr>
        <w:t>9.</w:t>
      </w:r>
      <w:r>
        <w:rPr>
          <w:rFonts w:hAnsi="仿宋" w:hint="eastAsia"/>
          <w:sz w:val="32"/>
          <w:szCs w:val="32"/>
        </w:rPr>
        <w:t>基本支出：指为保障机构正常运转、完成日常工作任务而发生的人员支出和公用支出。</w:t>
      </w:r>
      <w:r>
        <w:rPr>
          <w:rFonts w:hAnsi="仿宋"/>
          <w:sz w:val="32"/>
          <w:szCs w:val="32"/>
        </w:rPr>
        <w:t xml:space="preserve"> </w:t>
      </w:r>
    </w:p>
    <w:p w:rsidR="00481C9D" w:rsidRDefault="00BC3D12">
      <w:pPr>
        <w:pStyle w:val="Default"/>
        <w:ind w:firstLine="640"/>
        <w:rPr>
          <w:rFonts w:hAnsi="仿宋"/>
          <w:sz w:val="32"/>
          <w:szCs w:val="32"/>
        </w:rPr>
      </w:pPr>
      <w:r>
        <w:rPr>
          <w:rFonts w:hAnsi="仿宋" w:hint="eastAsia"/>
          <w:sz w:val="32"/>
          <w:szCs w:val="32"/>
        </w:rPr>
        <w:t>10.</w:t>
      </w:r>
      <w:r>
        <w:rPr>
          <w:rFonts w:hAnsi="仿宋" w:hint="eastAsia"/>
          <w:sz w:val="32"/>
          <w:szCs w:val="32"/>
        </w:rPr>
        <w:t>项目支出：指在基本支出之外为完成特定行政任务和事业发展目标所发生的支出。</w:t>
      </w:r>
      <w:r>
        <w:rPr>
          <w:rFonts w:hAnsi="仿宋"/>
          <w:sz w:val="32"/>
          <w:szCs w:val="32"/>
        </w:rPr>
        <w:t xml:space="preserve"> </w:t>
      </w:r>
    </w:p>
    <w:p w:rsidR="00481C9D" w:rsidRDefault="00BC3D12">
      <w:pPr>
        <w:pStyle w:val="Default"/>
        <w:ind w:firstLine="640"/>
        <w:rPr>
          <w:rFonts w:hAnsi="仿宋"/>
          <w:sz w:val="32"/>
          <w:szCs w:val="32"/>
        </w:rPr>
      </w:pPr>
      <w:r>
        <w:rPr>
          <w:rFonts w:hAnsi="仿宋" w:hint="eastAsia"/>
          <w:sz w:val="32"/>
          <w:szCs w:val="32"/>
        </w:rPr>
        <w:t>11.</w:t>
      </w:r>
      <w:r>
        <w:rPr>
          <w:rFonts w:hAnsi="仿宋" w:hint="eastAsia"/>
          <w:sz w:val="32"/>
          <w:szCs w:val="32"/>
        </w:rPr>
        <w:t>经营支出：指事业单位在专业业务活动及其辅助活动之外开展非独立核算经营活动发生的支出。</w:t>
      </w:r>
      <w:r>
        <w:rPr>
          <w:rFonts w:hAnsi="仿宋"/>
          <w:sz w:val="32"/>
          <w:szCs w:val="32"/>
        </w:rPr>
        <w:t xml:space="preserve"> </w:t>
      </w:r>
    </w:p>
    <w:p w:rsidR="00481C9D" w:rsidRDefault="00BC3D12">
      <w:pPr>
        <w:pStyle w:val="Default"/>
        <w:ind w:firstLine="640"/>
        <w:rPr>
          <w:rFonts w:hAnsi="仿宋"/>
          <w:sz w:val="32"/>
          <w:szCs w:val="32"/>
        </w:rPr>
      </w:pPr>
      <w:r>
        <w:rPr>
          <w:rFonts w:hAnsi="仿宋" w:hint="eastAsia"/>
          <w:sz w:val="32"/>
          <w:szCs w:val="32"/>
        </w:rPr>
        <w:lastRenderedPageBreak/>
        <w:t>12.</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t>经费：纳入财政预决算管理的</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Ansi="仿宋"/>
          <w:sz w:val="32"/>
          <w:szCs w:val="32"/>
        </w:rPr>
        <w:t xml:space="preserve"> </w:t>
      </w:r>
    </w:p>
    <w:p w:rsidR="00481C9D" w:rsidRDefault="00BC3D12">
      <w:pPr>
        <w:ind w:firstLineChars="200" w:firstLine="640"/>
        <w:rPr>
          <w:rFonts w:ascii="仿宋" w:eastAsia="仿宋" w:hAnsi="仿宋"/>
          <w:sz w:val="32"/>
          <w:szCs w:val="32"/>
        </w:rPr>
      </w:pPr>
      <w:r>
        <w:rPr>
          <w:rFonts w:ascii="仿宋" w:eastAsia="仿宋" w:hAnsi="仿宋" w:hint="eastAsia"/>
          <w:sz w:val="32"/>
          <w:szCs w:val="32"/>
        </w:rPr>
        <w:t>13.</w:t>
      </w:r>
      <w:r>
        <w:rPr>
          <w:rFonts w:ascii="仿宋" w:eastAsia="仿宋" w:hAnsi="仿宋" w:hint="eastAsia"/>
          <w:sz w:val="32"/>
          <w:szCs w:val="32"/>
        </w:rPr>
        <w:t>机关运行经费：为保障行政单位（含参照公务员法管理的事业单位）运行用于购买货物和服务的各项资金，包括办公及印刷费、邮电费</w:t>
      </w:r>
      <w:r>
        <w:rPr>
          <w:rFonts w:ascii="仿宋" w:eastAsia="仿宋" w:hAnsi="仿宋" w:hint="eastAsia"/>
          <w:sz w:val="32"/>
          <w:szCs w:val="32"/>
        </w:rPr>
        <w:t>、差旅费、会议费、福利费、日常维修费、专用材料及一般设备购置费、办公用房水电费、办公用房取暖费、办公用房物业管理费、公务用车运行维护费以及其他费用。</w:t>
      </w:r>
    </w:p>
    <w:sectPr w:rsidR="00481C9D" w:rsidSect="00481C9D">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D12" w:rsidRDefault="00BC3D12" w:rsidP="00481C9D">
      <w:r>
        <w:separator/>
      </w:r>
    </w:p>
  </w:endnote>
  <w:endnote w:type="continuationSeparator" w:id="0">
    <w:p w:rsidR="00BC3D12" w:rsidRDefault="00BC3D12" w:rsidP="00481C9D">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微软雅黑"/>
    <w:charset w:val="86"/>
    <w:family w:val="swiss"/>
    <w:pitch w:val="default"/>
    <w:sig w:usb0="00000000" w:usb1="38CF7CFA" w:usb2="00000016" w:usb3="00000000" w:csb0="00040001" w:csb1="00000000"/>
  </w:font>
  <w:font w:name="方正小标宋_GBK">
    <w:altName w:val="黑体"/>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9D" w:rsidRDefault="00481C9D">
    <w:pPr>
      <w:pStyle w:val="a3"/>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D12" w:rsidRDefault="00BC3D12" w:rsidP="00481C9D">
      <w:r>
        <w:separator/>
      </w:r>
    </w:p>
  </w:footnote>
  <w:footnote w:type="continuationSeparator" w:id="0">
    <w:p w:rsidR="00BC3D12" w:rsidRDefault="00BC3D12" w:rsidP="00481C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9D" w:rsidRDefault="00481C9D">
    <w:pPr>
      <w:pStyle w:val="a4"/>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3670"/>
    <w:rsid w:val="001C6A52"/>
    <w:rsid w:val="002A1312"/>
    <w:rsid w:val="003775C2"/>
    <w:rsid w:val="003C0B3B"/>
    <w:rsid w:val="00481C9D"/>
    <w:rsid w:val="004E3177"/>
    <w:rsid w:val="004F51E1"/>
    <w:rsid w:val="00575169"/>
    <w:rsid w:val="005E3670"/>
    <w:rsid w:val="00633A4A"/>
    <w:rsid w:val="00753CD2"/>
    <w:rsid w:val="007F2DC0"/>
    <w:rsid w:val="008941FB"/>
    <w:rsid w:val="008A36F6"/>
    <w:rsid w:val="00947711"/>
    <w:rsid w:val="00A57636"/>
    <w:rsid w:val="00BC3D12"/>
    <w:rsid w:val="00BD329B"/>
    <w:rsid w:val="00DE2C63"/>
    <w:rsid w:val="00F74E3D"/>
    <w:rsid w:val="00FE37F4"/>
    <w:rsid w:val="24AD43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C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81C9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81C9D"/>
    <w:pPr>
      <w:pBdr>
        <w:bottom w:val="single" w:sz="6" w:space="1" w:color="auto"/>
      </w:pBdr>
      <w:tabs>
        <w:tab w:val="center" w:pos="4153"/>
        <w:tab w:val="right" w:pos="8306"/>
      </w:tabs>
      <w:snapToGrid w:val="0"/>
      <w:jc w:val="center"/>
    </w:pPr>
    <w:rPr>
      <w:sz w:val="18"/>
      <w:szCs w:val="18"/>
    </w:rPr>
  </w:style>
  <w:style w:type="paragraph" w:customStyle="1" w:styleId="Default">
    <w:name w:val="Default"/>
    <w:rsid w:val="00481C9D"/>
    <w:pPr>
      <w:widowControl w:val="0"/>
      <w:autoSpaceDE w:val="0"/>
      <w:autoSpaceDN w:val="0"/>
      <w:adjustRightInd w:val="0"/>
    </w:pPr>
    <w:rPr>
      <w:rFonts w:ascii="仿宋" w:eastAsia="仿宋" w:cs="仿宋"/>
      <w:color w:val="000000"/>
      <w:sz w:val="24"/>
      <w:szCs w:val="24"/>
    </w:rPr>
  </w:style>
  <w:style w:type="character" w:customStyle="1" w:styleId="Char0">
    <w:name w:val="页眉 Char"/>
    <w:basedOn w:val="a0"/>
    <w:link w:val="a4"/>
    <w:uiPriority w:val="99"/>
    <w:qFormat/>
    <w:rsid w:val="00481C9D"/>
    <w:rPr>
      <w:sz w:val="18"/>
      <w:szCs w:val="18"/>
    </w:rPr>
  </w:style>
  <w:style w:type="character" w:customStyle="1" w:styleId="Char">
    <w:name w:val="页脚 Char"/>
    <w:basedOn w:val="a0"/>
    <w:link w:val="a3"/>
    <w:uiPriority w:val="99"/>
    <w:rsid w:val="00481C9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何吾志</dc:creator>
  <cp:lastModifiedBy>Administrator</cp:lastModifiedBy>
  <cp:revision>24</cp:revision>
  <dcterms:created xsi:type="dcterms:W3CDTF">2017-10-20T02:46:00Z</dcterms:created>
  <dcterms:modified xsi:type="dcterms:W3CDTF">2017-10-23T01:22:00Z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