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FA2" w:rsidRPr="000E4D67" w:rsidRDefault="00A04FA2" w:rsidP="000E4D67">
      <w:pPr>
        <w:rPr>
          <w:rFonts w:ascii="仿宋" w:eastAsia="仿宋" w:hAnsi="仿宋" w:hint="eastAsia"/>
          <w:sz w:val="32"/>
          <w:szCs w:val="32"/>
        </w:rPr>
      </w:pPr>
      <w:r w:rsidRPr="00A04FA2">
        <w:rPr>
          <w:rFonts w:ascii="仿宋" w:eastAsia="仿宋" w:hAnsi="仿宋" w:hint="eastAsia"/>
          <w:sz w:val="32"/>
          <w:szCs w:val="32"/>
        </w:rPr>
        <w:t>附</w:t>
      </w:r>
      <w:r w:rsidR="00E55E0D">
        <w:rPr>
          <w:rFonts w:ascii="仿宋" w:eastAsia="仿宋" w:hAnsi="仿宋" w:hint="eastAsia"/>
          <w:sz w:val="32"/>
          <w:szCs w:val="32"/>
        </w:rPr>
        <w:t>表</w:t>
      </w:r>
      <w:r w:rsidR="00E67513">
        <w:rPr>
          <w:rFonts w:ascii="仿宋" w:eastAsia="仿宋" w:hAnsi="仿宋" w:hint="eastAsia"/>
          <w:sz w:val="32"/>
          <w:szCs w:val="32"/>
        </w:rPr>
        <w:t>1</w:t>
      </w:r>
      <w:bookmarkStart w:id="0" w:name="_GoBack"/>
      <w:bookmarkEnd w:id="0"/>
    </w:p>
    <w:p w:rsidR="00C635A3" w:rsidRDefault="00262DF7" w:rsidP="00C635A3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cs="仿宋_GB2312" w:hint="eastAsia"/>
          <w:sz w:val="44"/>
          <w:szCs w:val="44"/>
        </w:rPr>
        <w:t>2016</w:t>
      </w:r>
      <w:r w:rsidR="00C635A3" w:rsidRPr="00152FB9">
        <w:rPr>
          <w:rFonts w:ascii="方正小标宋简体" w:eastAsia="方正小标宋简体" w:hAnsi="仿宋" w:hint="eastAsia"/>
          <w:sz w:val="44"/>
          <w:szCs w:val="44"/>
        </w:rPr>
        <w:t>年</w:t>
      </w:r>
      <w:r w:rsidR="00A70C31">
        <w:rPr>
          <w:rFonts w:ascii="方正小标宋简体" w:eastAsia="方正小标宋简体" w:hAnsi="仿宋" w:cs="仿宋_GB2312" w:hint="eastAsia"/>
          <w:sz w:val="44"/>
          <w:szCs w:val="44"/>
        </w:rPr>
        <w:t>泰宁</w:t>
      </w:r>
      <w:r w:rsidR="00A70C31">
        <w:rPr>
          <w:rFonts w:ascii="方正小标宋简体" w:eastAsia="方正小标宋简体" w:hAnsi="仿宋" w:cs="仿宋_GB2312"/>
          <w:sz w:val="44"/>
          <w:szCs w:val="44"/>
        </w:rPr>
        <w:t>县</w:t>
      </w:r>
      <w:proofErr w:type="gramStart"/>
      <w:r w:rsidR="00A70C31">
        <w:rPr>
          <w:rFonts w:ascii="方正小标宋简体" w:eastAsia="方正小标宋简体" w:hAnsi="仿宋" w:cs="仿宋_GB2312"/>
          <w:sz w:val="44"/>
          <w:szCs w:val="44"/>
        </w:rPr>
        <w:t>发</w:t>
      </w:r>
      <w:r w:rsidR="00A70C31">
        <w:rPr>
          <w:rFonts w:ascii="方正小标宋简体" w:eastAsia="方正小标宋简体" w:hAnsi="仿宋" w:cs="仿宋_GB2312" w:hint="eastAsia"/>
          <w:sz w:val="44"/>
          <w:szCs w:val="44"/>
        </w:rPr>
        <w:t>改</w:t>
      </w:r>
      <w:r w:rsidR="00A70C31">
        <w:rPr>
          <w:rFonts w:ascii="方正小标宋简体" w:eastAsia="方正小标宋简体" w:hAnsi="仿宋" w:cs="仿宋_GB2312"/>
          <w:sz w:val="44"/>
          <w:szCs w:val="44"/>
        </w:rPr>
        <w:t>局</w:t>
      </w:r>
      <w:proofErr w:type="gramEnd"/>
      <w:r w:rsidR="00C635A3" w:rsidRPr="00152FB9">
        <w:rPr>
          <w:rFonts w:ascii="方正小标宋简体" w:eastAsia="方正小标宋简体" w:hAnsi="仿宋" w:hint="eastAsia"/>
          <w:sz w:val="44"/>
          <w:szCs w:val="44"/>
        </w:rPr>
        <w:t>预算说明</w:t>
      </w:r>
    </w:p>
    <w:p w:rsidR="00C635A3" w:rsidRPr="002F6D41" w:rsidRDefault="00C635A3" w:rsidP="00C635A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635A3" w:rsidRPr="002F6D41" w:rsidRDefault="00AB3E82" w:rsidP="008101C7">
      <w:pPr>
        <w:tabs>
          <w:tab w:val="left" w:pos="7513"/>
        </w:tabs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2016</w:t>
      </w:r>
      <w:r w:rsidR="00434AF7">
        <w:rPr>
          <w:rFonts w:ascii="仿宋" w:eastAsia="仿宋" w:hAnsi="仿宋" w:hint="eastAsia"/>
          <w:sz w:val="32"/>
          <w:szCs w:val="32"/>
        </w:rPr>
        <w:t>年部门预算经</w:t>
      </w:r>
      <w:r>
        <w:rPr>
          <w:rFonts w:ascii="仿宋" w:eastAsia="仿宋" w:hAnsi="仿宋" w:cs="仿宋_GB2312" w:hint="eastAsia"/>
          <w:sz w:val="32"/>
          <w:szCs w:val="32"/>
        </w:rPr>
        <w:t>第十六</w:t>
      </w:r>
      <w:r w:rsidR="00C635A3" w:rsidRPr="002F6D41">
        <w:rPr>
          <w:rFonts w:ascii="仿宋" w:eastAsia="仿宋" w:hAnsi="仿宋" w:hint="eastAsia"/>
          <w:sz w:val="32"/>
          <w:szCs w:val="32"/>
        </w:rPr>
        <w:t>届人大</w:t>
      </w:r>
      <w:r>
        <w:rPr>
          <w:rFonts w:ascii="仿宋" w:eastAsia="仿宋" w:hAnsi="仿宋" w:cs="仿宋_GB2312" w:hint="eastAsia"/>
          <w:sz w:val="32"/>
          <w:szCs w:val="32"/>
        </w:rPr>
        <w:t>五</w:t>
      </w:r>
      <w:r w:rsidR="00C635A3" w:rsidRPr="002F6D41">
        <w:rPr>
          <w:rFonts w:ascii="仿宋" w:eastAsia="仿宋" w:hAnsi="仿宋" w:hint="eastAsia"/>
          <w:sz w:val="32"/>
          <w:szCs w:val="32"/>
        </w:rPr>
        <w:t>次会议审议通过，按照</w:t>
      </w:r>
      <w:r w:rsidR="00434AF7">
        <w:rPr>
          <w:rFonts w:ascii="仿宋" w:eastAsia="仿宋" w:hAnsi="仿宋" w:hint="eastAsia"/>
          <w:sz w:val="32"/>
          <w:szCs w:val="32"/>
        </w:rPr>
        <w:t>《</w:t>
      </w:r>
      <w:r w:rsidR="00434AF7" w:rsidRPr="00434AF7">
        <w:rPr>
          <w:rFonts w:ascii="仿宋" w:eastAsia="仿宋" w:hAnsi="仿宋" w:hint="eastAsia"/>
          <w:sz w:val="32"/>
          <w:szCs w:val="32"/>
        </w:rPr>
        <w:t>福建省</w:t>
      </w:r>
      <w:r w:rsidR="00A76C76">
        <w:rPr>
          <w:rFonts w:ascii="仿宋" w:eastAsia="仿宋" w:hAnsi="仿宋" w:hint="eastAsia"/>
          <w:sz w:val="32"/>
          <w:szCs w:val="32"/>
        </w:rPr>
        <w:t>财政厅</w:t>
      </w:r>
      <w:r w:rsidR="00434AF7" w:rsidRPr="00434AF7">
        <w:rPr>
          <w:rFonts w:ascii="仿宋" w:eastAsia="仿宋" w:hAnsi="仿宋" w:hint="eastAsia"/>
          <w:sz w:val="32"/>
          <w:szCs w:val="32"/>
        </w:rPr>
        <w:t>关于深入推进预决算公开工作的通知</w:t>
      </w:r>
      <w:r w:rsidR="00434AF7">
        <w:rPr>
          <w:rFonts w:ascii="仿宋" w:eastAsia="仿宋" w:hAnsi="仿宋" w:hint="eastAsia"/>
          <w:sz w:val="32"/>
          <w:szCs w:val="32"/>
        </w:rPr>
        <w:t>》要求</w:t>
      </w:r>
      <w:r w:rsidR="00C635A3" w:rsidRPr="002F6D41">
        <w:rPr>
          <w:rFonts w:ascii="仿宋" w:eastAsia="仿宋" w:hAnsi="仿宋" w:hint="eastAsia"/>
          <w:sz w:val="32"/>
          <w:szCs w:val="32"/>
        </w:rPr>
        <w:t>，现将我单位</w:t>
      </w:r>
      <w:r w:rsidR="00C476AF">
        <w:rPr>
          <w:rFonts w:ascii="仿宋" w:eastAsia="仿宋" w:hAnsi="仿宋" w:cs="仿宋_GB2312" w:hint="eastAsia"/>
          <w:sz w:val="32"/>
          <w:szCs w:val="32"/>
        </w:rPr>
        <w:t>2016</w:t>
      </w:r>
      <w:r w:rsidR="00C635A3" w:rsidRPr="002F6D41">
        <w:rPr>
          <w:rFonts w:ascii="仿宋" w:eastAsia="仿宋" w:hAnsi="仿宋" w:hint="eastAsia"/>
          <w:sz w:val="32"/>
          <w:szCs w:val="32"/>
        </w:rPr>
        <w:t>年部门预算说明如下</w:t>
      </w:r>
      <w:r w:rsidR="00E72BE0" w:rsidRPr="002F6D41">
        <w:rPr>
          <w:rFonts w:ascii="仿宋" w:eastAsia="仿宋" w:hAnsi="仿宋" w:hint="eastAsia"/>
          <w:sz w:val="32"/>
          <w:szCs w:val="32"/>
        </w:rPr>
        <w:t>:</w:t>
      </w:r>
    </w:p>
    <w:p w:rsidR="000E4D67" w:rsidRDefault="00C635A3" w:rsidP="000E4D67">
      <w:pPr>
        <w:pStyle w:val="a7"/>
        <w:numPr>
          <w:ilvl w:val="0"/>
          <w:numId w:val="2"/>
        </w:numPr>
        <w:tabs>
          <w:tab w:val="left" w:pos="1260"/>
        </w:tabs>
        <w:adjustRightInd w:val="0"/>
        <w:snapToGrid w:val="0"/>
        <w:spacing w:line="360" w:lineRule="auto"/>
        <w:ind w:firstLineChars="0"/>
        <w:jc w:val="left"/>
        <w:rPr>
          <w:rFonts w:ascii="黑体" w:eastAsia="黑体" w:hAnsi="黑体"/>
          <w:sz w:val="32"/>
          <w:szCs w:val="32"/>
        </w:rPr>
      </w:pPr>
      <w:r w:rsidRPr="001D2705">
        <w:rPr>
          <w:rFonts w:ascii="黑体" w:eastAsia="黑体" w:hAnsi="黑体" w:hint="eastAsia"/>
          <w:sz w:val="32"/>
          <w:szCs w:val="32"/>
        </w:rPr>
        <w:t>部门主要职责</w:t>
      </w:r>
    </w:p>
    <w:p w:rsidR="000E4D67" w:rsidRPr="000E4D67" w:rsidRDefault="000E4D67" w:rsidP="000E4D67">
      <w:pPr>
        <w:tabs>
          <w:tab w:val="left" w:pos="1260"/>
        </w:tabs>
        <w:adjustRightInd w:val="0"/>
        <w:snapToGrid w:val="0"/>
        <w:spacing w:line="360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proofErr w:type="gramStart"/>
      <w:r w:rsidRPr="000E4D67">
        <w:rPr>
          <w:rFonts w:ascii="仿宋" w:eastAsia="仿宋" w:hAnsi="仿宋" w:hint="eastAsia"/>
          <w:sz w:val="32"/>
          <w:szCs w:val="32"/>
        </w:rPr>
        <w:t>县</w:t>
      </w:r>
      <w:r w:rsidRPr="000E4D67">
        <w:rPr>
          <w:rFonts w:ascii="仿宋" w:eastAsia="仿宋" w:hAnsi="仿宋"/>
          <w:sz w:val="32"/>
          <w:szCs w:val="32"/>
        </w:rPr>
        <w:t>发改局</w:t>
      </w:r>
      <w:proofErr w:type="gramEnd"/>
      <w:r w:rsidRPr="000E4D67">
        <w:rPr>
          <w:rFonts w:ascii="仿宋" w:eastAsia="仿宋" w:hAnsi="仿宋" w:hint="eastAsia"/>
          <w:sz w:val="32"/>
          <w:szCs w:val="32"/>
        </w:rPr>
        <w:t>的主要职责是：</w:t>
      </w:r>
      <w:r w:rsidRPr="000E4D67">
        <w:rPr>
          <w:rFonts w:ascii="仿宋_GB2312" w:eastAsia="仿宋_GB2312" w:hint="eastAsia"/>
          <w:sz w:val="32"/>
          <w:szCs w:val="32"/>
        </w:rPr>
        <w:t>贯彻执行国家、省、</w:t>
      </w:r>
      <w:r w:rsidRPr="000E4D67">
        <w:rPr>
          <w:rFonts w:ascii="仿宋_GB2312" w:eastAsia="仿宋_GB2312"/>
          <w:sz w:val="32"/>
          <w:szCs w:val="32"/>
        </w:rPr>
        <w:t>市</w:t>
      </w:r>
      <w:r w:rsidRPr="000E4D67">
        <w:rPr>
          <w:rFonts w:ascii="仿宋_GB2312" w:eastAsia="仿宋_GB2312" w:hint="eastAsia"/>
          <w:sz w:val="32"/>
          <w:szCs w:val="32"/>
        </w:rPr>
        <w:t>关于国民经济和社会发展、经济体制改革和对外开放的法律法规、战略方针和政策；参与起草并组织实施我县国民经济和社会发展、经济体制改革和对外开放的有关规范性文件和政策；承担统筹全县经济社会发展的责任；承担规划重大建设项目和生产力布局的责任。</w:t>
      </w:r>
    </w:p>
    <w:p w:rsidR="00C635A3" w:rsidRPr="001D2705" w:rsidRDefault="00C635A3" w:rsidP="001D2705">
      <w:pPr>
        <w:tabs>
          <w:tab w:val="left" w:pos="7513"/>
        </w:tabs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1D2705">
        <w:rPr>
          <w:rFonts w:ascii="黑体" w:eastAsia="黑体" w:hAnsi="黑体" w:hint="eastAsia"/>
          <w:sz w:val="32"/>
          <w:szCs w:val="32"/>
        </w:rPr>
        <w:t>二、部门预算单位基本情况</w:t>
      </w:r>
    </w:p>
    <w:p w:rsidR="000E4D67" w:rsidRPr="001D2705" w:rsidRDefault="000E4D67" w:rsidP="000E4D67">
      <w:pPr>
        <w:tabs>
          <w:tab w:val="left" w:pos="7513"/>
        </w:tabs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cs="仿宋_GB2312" w:hint="eastAsia"/>
          <w:sz w:val="32"/>
          <w:szCs w:val="32"/>
        </w:rPr>
        <w:t>县发</w:t>
      </w:r>
      <w:r>
        <w:rPr>
          <w:rFonts w:ascii="仿宋" w:eastAsia="仿宋" w:hAnsi="仿宋" w:cs="仿宋_GB2312"/>
          <w:sz w:val="32"/>
          <w:szCs w:val="32"/>
        </w:rPr>
        <w:t>改局</w:t>
      </w:r>
      <w:proofErr w:type="gramEnd"/>
      <w:r w:rsidRPr="008101C7">
        <w:rPr>
          <w:rFonts w:ascii="仿宋" w:eastAsia="仿宋" w:hAnsi="仿宋" w:hint="eastAsia"/>
          <w:sz w:val="32"/>
          <w:szCs w:val="32"/>
        </w:rPr>
        <w:t>包括</w:t>
      </w:r>
      <w:r>
        <w:rPr>
          <w:rFonts w:ascii="仿宋" w:eastAsia="仿宋" w:hAnsi="仿宋" w:cs="仿宋_GB2312" w:hint="eastAsia"/>
          <w:sz w:val="32"/>
          <w:szCs w:val="32"/>
        </w:rPr>
        <w:t>1</w:t>
      </w:r>
      <w:r w:rsidRPr="008101C7">
        <w:rPr>
          <w:rFonts w:ascii="仿宋" w:eastAsia="仿宋" w:hAnsi="仿宋" w:hint="eastAsia"/>
          <w:sz w:val="32"/>
          <w:szCs w:val="32"/>
        </w:rPr>
        <w:t>个机关行政处室及</w:t>
      </w:r>
      <w:r>
        <w:rPr>
          <w:rFonts w:ascii="仿宋" w:eastAsia="仿宋" w:hAnsi="仿宋" w:cs="仿宋_GB2312" w:hint="eastAsia"/>
          <w:sz w:val="32"/>
          <w:szCs w:val="32"/>
        </w:rPr>
        <w:t>1</w:t>
      </w:r>
      <w:r w:rsidRPr="008101C7">
        <w:rPr>
          <w:rFonts w:ascii="仿宋" w:eastAsia="仿宋" w:hAnsi="仿宋" w:hint="eastAsia"/>
          <w:sz w:val="32"/>
          <w:szCs w:val="32"/>
        </w:rPr>
        <w:t>个下属单位，其中：列入</w:t>
      </w:r>
      <w:r>
        <w:rPr>
          <w:rFonts w:ascii="仿宋" w:eastAsia="仿宋" w:hAnsi="仿宋" w:cs="仿宋_GB2312" w:hint="eastAsia"/>
          <w:sz w:val="32"/>
          <w:szCs w:val="32"/>
        </w:rPr>
        <w:t>2</w:t>
      </w:r>
      <w:r>
        <w:rPr>
          <w:rFonts w:ascii="仿宋" w:eastAsia="仿宋" w:hAnsi="仿宋" w:cs="仿宋_GB2312"/>
          <w:sz w:val="32"/>
          <w:szCs w:val="32"/>
        </w:rPr>
        <w:t>015</w:t>
      </w:r>
      <w:r w:rsidRPr="008101C7">
        <w:rPr>
          <w:rFonts w:ascii="仿宋" w:eastAsia="仿宋" w:hAnsi="仿宋" w:hint="eastAsia"/>
          <w:sz w:val="32"/>
          <w:szCs w:val="32"/>
        </w:rPr>
        <w:t>年部门预算编制范围的单位详细情况见下表: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1D2705" w:rsidRPr="00B44CCC" w:rsidTr="00B44CCC">
        <w:tc>
          <w:tcPr>
            <w:tcW w:w="2130" w:type="dxa"/>
            <w:shd w:val="clear" w:color="auto" w:fill="auto"/>
          </w:tcPr>
          <w:p w:rsidR="001D2705" w:rsidRPr="006E6084" w:rsidRDefault="001D2705" w:rsidP="00B44CCC">
            <w:pPr>
              <w:tabs>
                <w:tab w:val="left" w:pos="7513"/>
              </w:tabs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E6084">
              <w:rPr>
                <w:rFonts w:ascii="仿宋" w:eastAsia="仿宋" w:hAnsi="仿宋" w:hint="eastAsia"/>
                <w:sz w:val="30"/>
                <w:szCs w:val="30"/>
              </w:rPr>
              <w:t>单位名称</w:t>
            </w:r>
          </w:p>
        </w:tc>
        <w:tc>
          <w:tcPr>
            <w:tcW w:w="2130" w:type="dxa"/>
            <w:shd w:val="clear" w:color="auto" w:fill="auto"/>
          </w:tcPr>
          <w:p w:rsidR="001D2705" w:rsidRPr="006E6084" w:rsidRDefault="001D2705" w:rsidP="00B44CCC">
            <w:pPr>
              <w:tabs>
                <w:tab w:val="left" w:pos="7513"/>
              </w:tabs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E6084">
              <w:rPr>
                <w:rFonts w:ascii="仿宋" w:eastAsia="仿宋" w:hAnsi="仿宋" w:hint="eastAsia"/>
                <w:sz w:val="30"/>
                <w:szCs w:val="30"/>
              </w:rPr>
              <w:t>经费性质</w:t>
            </w:r>
          </w:p>
        </w:tc>
        <w:tc>
          <w:tcPr>
            <w:tcW w:w="2131" w:type="dxa"/>
            <w:shd w:val="clear" w:color="auto" w:fill="auto"/>
          </w:tcPr>
          <w:p w:rsidR="001D2705" w:rsidRPr="006E6084" w:rsidRDefault="001D2705" w:rsidP="00B44CCC">
            <w:pPr>
              <w:tabs>
                <w:tab w:val="left" w:pos="7513"/>
              </w:tabs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E6084">
              <w:rPr>
                <w:rFonts w:ascii="仿宋" w:eastAsia="仿宋" w:hAnsi="仿宋" w:hint="eastAsia"/>
                <w:sz w:val="30"/>
                <w:szCs w:val="30"/>
              </w:rPr>
              <w:t>人员编制数</w:t>
            </w:r>
          </w:p>
        </w:tc>
        <w:tc>
          <w:tcPr>
            <w:tcW w:w="2131" w:type="dxa"/>
            <w:shd w:val="clear" w:color="auto" w:fill="auto"/>
          </w:tcPr>
          <w:p w:rsidR="001D2705" w:rsidRPr="006E6084" w:rsidRDefault="001D2705" w:rsidP="00B44CCC">
            <w:pPr>
              <w:tabs>
                <w:tab w:val="left" w:pos="7513"/>
              </w:tabs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E6084">
              <w:rPr>
                <w:rFonts w:ascii="仿宋" w:eastAsia="仿宋" w:hAnsi="仿宋" w:hint="eastAsia"/>
                <w:sz w:val="30"/>
                <w:szCs w:val="30"/>
              </w:rPr>
              <w:t>在职人数</w:t>
            </w:r>
          </w:p>
        </w:tc>
      </w:tr>
      <w:tr w:rsidR="000E4D67" w:rsidRPr="00B44CCC" w:rsidTr="00B44CCC">
        <w:tc>
          <w:tcPr>
            <w:tcW w:w="2130" w:type="dxa"/>
            <w:shd w:val="clear" w:color="auto" w:fill="auto"/>
          </w:tcPr>
          <w:p w:rsidR="000E4D67" w:rsidRPr="006E6084" w:rsidRDefault="000E4D67" w:rsidP="000E4D67">
            <w:pPr>
              <w:tabs>
                <w:tab w:val="left" w:pos="7513"/>
              </w:tabs>
              <w:adjustRightInd w:val="0"/>
              <w:snapToGrid w:val="0"/>
              <w:spacing w:line="360" w:lineRule="auto"/>
              <w:rPr>
                <w:rFonts w:ascii="黑体" w:eastAsia="黑体" w:hAnsi="黑体" w:hint="eastAsia"/>
                <w:sz w:val="30"/>
                <w:szCs w:val="30"/>
              </w:rPr>
            </w:pPr>
            <w:proofErr w:type="gramStart"/>
            <w:r w:rsidRPr="00A9134B">
              <w:rPr>
                <w:rFonts w:ascii="仿宋" w:eastAsia="仿宋" w:hAnsi="仿宋" w:hint="eastAsia"/>
                <w:sz w:val="32"/>
                <w:szCs w:val="32"/>
              </w:rPr>
              <w:t>发</w:t>
            </w:r>
            <w:r w:rsidRPr="00A9134B">
              <w:rPr>
                <w:rFonts w:ascii="仿宋" w:eastAsia="仿宋" w:hAnsi="仿宋"/>
                <w:sz w:val="32"/>
                <w:szCs w:val="32"/>
              </w:rPr>
              <w:t>改局</w:t>
            </w:r>
            <w:proofErr w:type="gramEnd"/>
          </w:p>
        </w:tc>
        <w:tc>
          <w:tcPr>
            <w:tcW w:w="2130" w:type="dxa"/>
            <w:shd w:val="clear" w:color="auto" w:fill="auto"/>
          </w:tcPr>
          <w:p w:rsidR="000E4D67" w:rsidRPr="002E6D98" w:rsidRDefault="000E4D67" w:rsidP="000E4D67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财政核拨</w:t>
            </w:r>
          </w:p>
        </w:tc>
        <w:tc>
          <w:tcPr>
            <w:tcW w:w="2131" w:type="dxa"/>
            <w:shd w:val="clear" w:color="auto" w:fill="auto"/>
          </w:tcPr>
          <w:p w:rsidR="000E4D67" w:rsidRPr="006E6084" w:rsidRDefault="000E4D67" w:rsidP="000E4D67">
            <w:pPr>
              <w:tabs>
                <w:tab w:val="left" w:pos="7513"/>
              </w:tabs>
              <w:adjustRightInd w:val="0"/>
              <w:snapToGrid w:val="0"/>
              <w:spacing w:line="360" w:lineRule="auto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8</w:t>
            </w:r>
          </w:p>
        </w:tc>
        <w:tc>
          <w:tcPr>
            <w:tcW w:w="2131" w:type="dxa"/>
            <w:shd w:val="clear" w:color="auto" w:fill="auto"/>
          </w:tcPr>
          <w:p w:rsidR="000E4D67" w:rsidRPr="006E6084" w:rsidRDefault="000E4D67" w:rsidP="000E4D67">
            <w:pPr>
              <w:tabs>
                <w:tab w:val="left" w:pos="7513"/>
              </w:tabs>
              <w:adjustRightInd w:val="0"/>
              <w:snapToGrid w:val="0"/>
              <w:spacing w:line="360" w:lineRule="auto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8</w:t>
            </w:r>
          </w:p>
        </w:tc>
      </w:tr>
      <w:tr w:rsidR="000E4D67" w:rsidRPr="00B44CCC" w:rsidTr="00B44CCC">
        <w:tc>
          <w:tcPr>
            <w:tcW w:w="2130" w:type="dxa"/>
            <w:shd w:val="clear" w:color="auto" w:fill="auto"/>
          </w:tcPr>
          <w:p w:rsidR="000E4D67" w:rsidRPr="006E6084" w:rsidRDefault="000E4D67" w:rsidP="000E4D67">
            <w:pPr>
              <w:tabs>
                <w:tab w:val="left" w:pos="7513"/>
              </w:tabs>
              <w:adjustRightInd w:val="0"/>
              <w:snapToGrid w:val="0"/>
              <w:spacing w:line="360" w:lineRule="auto"/>
              <w:rPr>
                <w:rFonts w:ascii="黑体" w:eastAsia="黑体" w:hAnsi="黑体" w:hint="eastAsia"/>
                <w:sz w:val="30"/>
                <w:szCs w:val="30"/>
              </w:rPr>
            </w:pPr>
            <w:r w:rsidRPr="00A9134B">
              <w:rPr>
                <w:rFonts w:ascii="仿宋" w:eastAsia="仿宋" w:hAnsi="仿宋" w:hint="eastAsia"/>
                <w:sz w:val="32"/>
                <w:szCs w:val="32"/>
              </w:rPr>
              <w:t>重</w:t>
            </w:r>
            <w:r w:rsidRPr="00A9134B">
              <w:rPr>
                <w:rFonts w:ascii="仿宋" w:eastAsia="仿宋" w:hAnsi="仿宋"/>
                <w:sz w:val="32"/>
                <w:szCs w:val="32"/>
              </w:rPr>
              <w:t>点办</w:t>
            </w:r>
          </w:p>
        </w:tc>
        <w:tc>
          <w:tcPr>
            <w:tcW w:w="2130" w:type="dxa"/>
            <w:shd w:val="clear" w:color="auto" w:fill="auto"/>
          </w:tcPr>
          <w:p w:rsidR="000E4D67" w:rsidRPr="006E6084" w:rsidRDefault="000E4D67" w:rsidP="000E4D67">
            <w:pPr>
              <w:tabs>
                <w:tab w:val="left" w:pos="7513"/>
              </w:tabs>
              <w:adjustRightInd w:val="0"/>
              <w:snapToGrid w:val="0"/>
              <w:spacing w:line="360" w:lineRule="auto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hint="eastAsia"/>
                <w:sz w:val="32"/>
                <w:szCs w:val="32"/>
              </w:rPr>
              <w:t>财政核拨</w:t>
            </w:r>
          </w:p>
        </w:tc>
        <w:tc>
          <w:tcPr>
            <w:tcW w:w="2131" w:type="dxa"/>
            <w:shd w:val="clear" w:color="auto" w:fill="auto"/>
          </w:tcPr>
          <w:p w:rsidR="000E4D67" w:rsidRPr="006E6084" w:rsidRDefault="000E4D67" w:rsidP="000E4D67">
            <w:pPr>
              <w:tabs>
                <w:tab w:val="left" w:pos="7513"/>
              </w:tabs>
              <w:adjustRightInd w:val="0"/>
              <w:snapToGrid w:val="0"/>
              <w:spacing w:line="360" w:lineRule="auto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7</w:t>
            </w:r>
          </w:p>
        </w:tc>
        <w:tc>
          <w:tcPr>
            <w:tcW w:w="2131" w:type="dxa"/>
            <w:shd w:val="clear" w:color="auto" w:fill="auto"/>
          </w:tcPr>
          <w:p w:rsidR="000E4D67" w:rsidRPr="006E6084" w:rsidRDefault="000E4D67" w:rsidP="000E4D67">
            <w:pPr>
              <w:tabs>
                <w:tab w:val="left" w:pos="7513"/>
              </w:tabs>
              <w:adjustRightInd w:val="0"/>
              <w:snapToGrid w:val="0"/>
              <w:spacing w:line="360" w:lineRule="auto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7</w:t>
            </w:r>
          </w:p>
        </w:tc>
      </w:tr>
    </w:tbl>
    <w:p w:rsidR="001D2705" w:rsidRDefault="001D2705" w:rsidP="008101C7">
      <w:pPr>
        <w:tabs>
          <w:tab w:val="left" w:pos="7513"/>
        </w:tabs>
        <w:adjustRightInd w:val="0"/>
        <w:snapToGrid w:val="0"/>
        <w:spacing w:line="360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</w:p>
    <w:p w:rsidR="00C635A3" w:rsidRPr="001D2705" w:rsidRDefault="00C635A3" w:rsidP="001D2705">
      <w:pPr>
        <w:tabs>
          <w:tab w:val="left" w:pos="7513"/>
        </w:tabs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1D2705">
        <w:rPr>
          <w:rFonts w:ascii="黑体" w:eastAsia="黑体" w:hAnsi="黑体" w:hint="eastAsia"/>
          <w:sz w:val="32"/>
          <w:szCs w:val="32"/>
        </w:rPr>
        <w:t>三、部门主要工作任务</w:t>
      </w:r>
    </w:p>
    <w:p w:rsidR="000E4D67" w:rsidRPr="00A9134B" w:rsidRDefault="000E4D67" w:rsidP="000E4D67">
      <w:pPr>
        <w:ind w:firstLineChars="200" w:firstLine="640"/>
        <w:rPr>
          <w:rFonts w:ascii="仿宋_GB2312" w:eastAsia="仿宋_GB2312" w:hAnsi="仿宋"/>
          <w:color w:val="000000"/>
          <w:spacing w:val="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</w:t>
      </w:r>
      <w:r>
        <w:rPr>
          <w:rFonts w:ascii="仿宋" w:eastAsia="仿宋" w:hAnsi="仿宋" w:cs="仿宋_GB2312"/>
          <w:sz w:val="32"/>
          <w:szCs w:val="32"/>
        </w:rPr>
        <w:t>016</w:t>
      </w:r>
      <w:r w:rsidRPr="008101C7">
        <w:rPr>
          <w:rFonts w:ascii="仿宋" w:eastAsia="仿宋" w:hAnsi="仿宋" w:hint="eastAsia"/>
          <w:sz w:val="32"/>
          <w:szCs w:val="32"/>
        </w:rPr>
        <w:t>年，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县发</w:t>
      </w:r>
      <w:r>
        <w:rPr>
          <w:rFonts w:ascii="仿宋" w:eastAsia="仿宋" w:hAnsi="仿宋" w:cs="仿宋_GB2312"/>
          <w:sz w:val="32"/>
          <w:szCs w:val="32"/>
        </w:rPr>
        <w:t>改局</w:t>
      </w:r>
      <w:proofErr w:type="gramEnd"/>
      <w:r w:rsidRPr="008101C7">
        <w:rPr>
          <w:rFonts w:ascii="仿宋" w:eastAsia="仿宋" w:hAnsi="仿宋" w:hint="eastAsia"/>
          <w:sz w:val="32"/>
          <w:szCs w:val="32"/>
        </w:rPr>
        <w:t>主要任务是：</w:t>
      </w:r>
      <w:r w:rsidRPr="00DF2B56">
        <w:rPr>
          <w:rFonts w:ascii="仿宋_GB2312" w:eastAsia="仿宋_GB2312" w:hAnsi="仿宋" w:hint="eastAsia"/>
          <w:color w:val="000000"/>
          <w:spacing w:val="2"/>
          <w:sz w:val="32"/>
          <w:szCs w:val="32"/>
        </w:rPr>
        <w:t>地</w:t>
      </w:r>
      <w:r w:rsidRPr="00412CEF">
        <w:rPr>
          <w:rFonts w:ascii="仿宋_GB2312" w:eastAsia="仿宋_GB2312" w:hint="eastAsia"/>
          <w:color w:val="000000"/>
          <w:sz w:val="32"/>
          <w:szCs w:val="32"/>
        </w:rPr>
        <w:t>区生产总值</w:t>
      </w:r>
      <w:r w:rsidRPr="006F52C0">
        <w:rPr>
          <w:rFonts w:ascii="仿宋_GB2312" w:eastAsia="仿宋_GB2312" w:hAnsi="仿宋" w:hint="eastAsia"/>
          <w:color w:val="000000"/>
          <w:spacing w:val="2"/>
          <w:sz w:val="32"/>
          <w:szCs w:val="32"/>
        </w:rPr>
        <w:t>增长10%</w:t>
      </w:r>
      <w:r>
        <w:rPr>
          <w:rFonts w:ascii="仿宋_GB2312" w:eastAsia="仿宋_GB2312" w:hAnsi="仿宋" w:hint="eastAsia"/>
          <w:color w:val="000000"/>
          <w:spacing w:val="2"/>
          <w:sz w:val="32"/>
          <w:szCs w:val="32"/>
        </w:rPr>
        <w:t>，</w:t>
      </w:r>
      <w:r w:rsidRPr="006F52C0">
        <w:rPr>
          <w:rFonts w:ascii="仿宋_GB2312" w:eastAsia="仿宋_GB2312" w:hAnsi="仿宋" w:hint="eastAsia"/>
          <w:color w:val="000000"/>
          <w:spacing w:val="2"/>
          <w:sz w:val="32"/>
          <w:szCs w:val="32"/>
        </w:rPr>
        <w:lastRenderedPageBreak/>
        <w:t>全社会固定资产投资增长20%</w:t>
      </w:r>
      <w:r>
        <w:rPr>
          <w:rFonts w:ascii="仿宋_GB2312" w:eastAsia="仿宋_GB2312" w:hAnsi="仿宋" w:hint="eastAsia"/>
          <w:color w:val="000000"/>
          <w:spacing w:val="2"/>
          <w:sz w:val="32"/>
          <w:szCs w:val="32"/>
        </w:rPr>
        <w:t>，</w:t>
      </w:r>
      <w:r w:rsidRPr="006F52C0">
        <w:rPr>
          <w:rFonts w:ascii="仿宋_GB2312" w:eastAsia="仿宋_GB2312" w:hAnsi="仿宋" w:hint="eastAsia"/>
          <w:color w:val="000000"/>
          <w:spacing w:val="2"/>
          <w:sz w:val="32"/>
          <w:szCs w:val="32"/>
        </w:rPr>
        <w:t>全社会消费品零售总额增长13%</w:t>
      </w:r>
      <w:r>
        <w:rPr>
          <w:rFonts w:ascii="仿宋_GB2312" w:eastAsia="仿宋_GB2312" w:hAnsi="仿宋" w:hint="eastAsia"/>
          <w:color w:val="000000"/>
          <w:spacing w:val="2"/>
          <w:sz w:val="32"/>
          <w:szCs w:val="32"/>
        </w:rPr>
        <w:t>，</w:t>
      </w:r>
      <w:r w:rsidRPr="006F52C0">
        <w:rPr>
          <w:rFonts w:ascii="仿宋_GB2312" w:eastAsia="仿宋_GB2312" w:hAnsi="仿宋" w:hint="eastAsia"/>
          <w:color w:val="000000"/>
          <w:spacing w:val="2"/>
          <w:sz w:val="32"/>
          <w:szCs w:val="32"/>
        </w:rPr>
        <w:t>居民消费价格总指数控制在103</w:t>
      </w:r>
      <w:r>
        <w:rPr>
          <w:rFonts w:ascii="仿宋_GB2312" w:eastAsia="仿宋_GB2312" w:hAnsi="仿宋" w:hint="eastAsia"/>
          <w:color w:val="000000"/>
          <w:spacing w:val="2"/>
          <w:sz w:val="32"/>
          <w:szCs w:val="32"/>
        </w:rPr>
        <w:t>%</w:t>
      </w:r>
      <w:r w:rsidRPr="006F52C0">
        <w:rPr>
          <w:rFonts w:ascii="仿宋_GB2312" w:eastAsia="仿宋_GB2312" w:hAnsi="仿宋" w:hint="eastAsia"/>
          <w:color w:val="000000"/>
          <w:spacing w:val="2"/>
          <w:sz w:val="32"/>
          <w:szCs w:val="32"/>
        </w:rPr>
        <w:t>以内</w:t>
      </w:r>
      <w:r>
        <w:rPr>
          <w:rFonts w:ascii="仿宋_GB2312" w:eastAsia="仿宋_GB2312" w:hAnsi="仿宋" w:hint="eastAsia"/>
          <w:color w:val="000000"/>
          <w:spacing w:val="2"/>
          <w:sz w:val="32"/>
          <w:szCs w:val="32"/>
        </w:rPr>
        <w:t>，</w:t>
      </w:r>
      <w:r w:rsidRPr="006F52C0">
        <w:rPr>
          <w:rFonts w:ascii="仿宋_GB2312" w:eastAsia="仿宋_GB2312" w:hAnsi="仿宋" w:hint="eastAsia"/>
          <w:color w:val="000000"/>
          <w:spacing w:val="2"/>
          <w:sz w:val="32"/>
          <w:szCs w:val="32"/>
        </w:rPr>
        <w:t>地方公共财政收入增长</w:t>
      </w:r>
      <w:r>
        <w:rPr>
          <w:rFonts w:ascii="仿宋_GB2312" w:eastAsia="仿宋_GB2312" w:hAnsi="仿宋" w:hint="eastAsia"/>
          <w:color w:val="000000"/>
          <w:spacing w:val="2"/>
          <w:sz w:val="32"/>
          <w:szCs w:val="32"/>
        </w:rPr>
        <w:t>8</w:t>
      </w:r>
      <w:r w:rsidRPr="006F52C0">
        <w:rPr>
          <w:rFonts w:ascii="仿宋_GB2312" w:eastAsia="仿宋_GB2312" w:hAnsi="仿宋" w:hint="eastAsia"/>
          <w:color w:val="000000"/>
          <w:spacing w:val="2"/>
          <w:sz w:val="32"/>
          <w:szCs w:val="32"/>
        </w:rPr>
        <w:t>%</w:t>
      </w:r>
      <w:r>
        <w:rPr>
          <w:rFonts w:ascii="仿宋_GB2312" w:eastAsia="仿宋_GB2312" w:hAnsi="仿宋" w:hint="eastAsia"/>
          <w:color w:val="000000"/>
          <w:spacing w:val="2"/>
          <w:sz w:val="32"/>
          <w:szCs w:val="32"/>
        </w:rPr>
        <w:t>，</w:t>
      </w:r>
      <w:r w:rsidRPr="006F52C0">
        <w:rPr>
          <w:rFonts w:ascii="仿宋_GB2312" w:eastAsia="仿宋_GB2312" w:hAnsi="仿宋" w:hint="eastAsia"/>
          <w:color w:val="000000"/>
          <w:spacing w:val="2"/>
          <w:sz w:val="32"/>
          <w:szCs w:val="32"/>
        </w:rPr>
        <w:t>城镇居民人均可支配收入和农民人均纯收入各增长10%</w:t>
      </w:r>
      <w:r>
        <w:rPr>
          <w:rFonts w:ascii="仿宋_GB2312" w:eastAsia="仿宋_GB2312" w:hAnsi="仿宋" w:hint="eastAsia"/>
          <w:color w:val="000000"/>
          <w:spacing w:val="2"/>
          <w:sz w:val="32"/>
          <w:szCs w:val="32"/>
        </w:rPr>
        <w:t>，</w:t>
      </w:r>
      <w:r w:rsidRPr="006F52C0">
        <w:rPr>
          <w:rFonts w:ascii="仿宋_GB2312" w:eastAsia="仿宋_GB2312" w:hAnsi="仿宋" w:hint="eastAsia"/>
          <w:color w:val="000000"/>
          <w:spacing w:val="2"/>
          <w:sz w:val="32"/>
          <w:szCs w:val="32"/>
        </w:rPr>
        <w:t>城镇登记失业率控制在3</w:t>
      </w:r>
      <w:r>
        <w:rPr>
          <w:rFonts w:ascii="仿宋_GB2312" w:eastAsia="仿宋_GB2312" w:hAnsi="仿宋" w:hint="eastAsia"/>
          <w:color w:val="000000"/>
          <w:spacing w:val="2"/>
          <w:sz w:val="32"/>
          <w:szCs w:val="32"/>
        </w:rPr>
        <w:t>.8</w:t>
      </w:r>
      <w:r w:rsidRPr="006F52C0">
        <w:rPr>
          <w:rFonts w:ascii="仿宋_GB2312" w:eastAsia="仿宋_GB2312" w:hAnsi="仿宋" w:hint="eastAsia"/>
          <w:color w:val="000000"/>
          <w:spacing w:val="2"/>
          <w:sz w:val="32"/>
          <w:szCs w:val="32"/>
        </w:rPr>
        <w:t>%以内</w:t>
      </w:r>
      <w:r>
        <w:rPr>
          <w:rFonts w:ascii="仿宋_GB2312" w:eastAsia="仿宋_GB2312" w:hAnsi="仿宋" w:hint="eastAsia"/>
          <w:color w:val="000000"/>
          <w:spacing w:val="2"/>
          <w:sz w:val="32"/>
          <w:szCs w:val="32"/>
        </w:rPr>
        <w:t>，</w:t>
      </w:r>
      <w:r w:rsidRPr="006F52C0">
        <w:rPr>
          <w:rFonts w:ascii="仿宋_GB2312" w:eastAsia="仿宋_GB2312" w:hAnsi="仿宋" w:hint="eastAsia"/>
          <w:color w:val="000000"/>
          <w:spacing w:val="2"/>
          <w:sz w:val="32"/>
          <w:szCs w:val="32"/>
        </w:rPr>
        <w:t>人口自然增长率控制在11.5‰以内</w:t>
      </w:r>
      <w:r>
        <w:rPr>
          <w:rFonts w:ascii="仿宋_GB2312" w:eastAsia="仿宋_GB2312" w:hAnsi="仿宋" w:hint="eastAsia"/>
          <w:color w:val="000000"/>
          <w:spacing w:val="2"/>
          <w:sz w:val="32"/>
          <w:szCs w:val="32"/>
        </w:rPr>
        <w:t>，</w:t>
      </w:r>
      <w:r w:rsidRPr="006F52C0">
        <w:rPr>
          <w:rFonts w:ascii="仿宋_GB2312" w:eastAsia="仿宋_GB2312" w:hAnsi="仿宋" w:hint="eastAsia"/>
          <w:color w:val="000000"/>
          <w:spacing w:val="2"/>
          <w:sz w:val="32"/>
          <w:szCs w:val="32"/>
        </w:rPr>
        <w:t>城镇化率达到45.4%</w:t>
      </w:r>
      <w:r>
        <w:rPr>
          <w:rFonts w:ascii="仿宋_GB2312" w:eastAsia="仿宋_GB2312" w:hAnsi="仿宋" w:hint="eastAsia"/>
          <w:color w:val="000000"/>
          <w:spacing w:val="2"/>
          <w:sz w:val="32"/>
          <w:szCs w:val="32"/>
        </w:rPr>
        <w:t>，</w:t>
      </w:r>
      <w:r w:rsidRPr="006F52C0">
        <w:rPr>
          <w:rFonts w:ascii="仿宋_GB2312" w:eastAsia="仿宋_GB2312" w:hAnsi="仿宋" w:hint="eastAsia"/>
          <w:color w:val="000000"/>
          <w:spacing w:val="2"/>
          <w:sz w:val="32"/>
          <w:szCs w:val="32"/>
        </w:rPr>
        <w:t>城镇保障性安居工程</w:t>
      </w:r>
      <w:r w:rsidRPr="00CC7495">
        <w:rPr>
          <w:rFonts w:ascii="仿宋_GB2312" w:eastAsia="仿宋_GB2312" w:hAnsi="仿宋" w:hint="eastAsia"/>
          <w:color w:val="000000"/>
          <w:spacing w:val="2"/>
          <w:sz w:val="32"/>
          <w:szCs w:val="32"/>
        </w:rPr>
        <w:t>住房开工量</w:t>
      </w:r>
      <w:r>
        <w:rPr>
          <w:rFonts w:ascii="仿宋_GB2312" w:eastAsia="仿宋_GB2312" w:hAnsi="仿宋" w:hint="eastAsia"/>
          <w:color w:val="000000"/>
          <w:spacing w:val="2"/>
          <w:sz w:val="32"/>
          <w:szCs w:val="32"/>
        </w:rPr>
        <w:t>308</w:t>
      </w:r>
      <w:r w:rsidRPr="00CC7495">
        <w:rPr>
          <w:rFonts w:ascii="仿宋_GB2312" w:eastAsia="仿宋_GB2312" w:hAnsi="仿宋" w:hint="eastAsia"/>
          <w:color w:val="000000"/>
          <w:spacing w:val="2"/>
          <w:sz w:val="32"/>
          <w:szCs w:val="32"/>
        </w:rPr>
        <w:t>套</w:t>
      </w:r>
      <w:r>
        <w:rPr>
          <w:rFonts w:ascii="仿宋_GB2312" w:eastAsia="仿宋_GB2312" w:hAnsi="仿宋" w:hint="eastAsia"/>
          <w:color w:val="000000"/>
          <w:spacing w:val="2"/>
          <w:sz w:val="32"/>
          <w:szCs w:val="32"/>
        </w:rPr>
        <w:t>，</w:t>
      </w:r>
      <w:r w:rsidRPr="006F52C0">
        <w:rPr>
          <w:rFonts w:ascii="仿宋_GB2312" w:eastAsia="仿宋_GB2312" w:hAnsi="仿宋" w:hint="eastAsia"/>
          <w:color w:val="000000"/>
          <w:spacing w:val="2"/>
          <w:sz w:val="32"/>
          <w:szCs w:val="32"/>
        </w:rPr>
        <w:t>每亿元地区生产总值生产安全事故死亡人数控制在6</w:t>
      </w:r>
      <w:r>
        <w:rPr>
          <w:rFonts w:ascii="仿宋_GB2312" w:eastAsia="仿宋_GB2312" w:hAnsi="仿宋" w:hint="eastAsia"/>
          <w:color w:val="000000"/>
          <w:spacing w:val="2"/>
          <w:sz w:val="32"/>
          <w:szCs w:val="32"/>
        </w:rPr>
        <w:t>人以内</w:t>
      </w:r>
      <w:r w:rsidRPr="008101C7">
        <w:rPr>
          <w:rFonts w:ascii="仿宋" w:eastAsia="仿宋" w:hAnsi="仿宋" w:hint="eastAsia"/>
          <w:sz w:val="32"/>
          <w:szCs w:val="32"/>
        </w:rPr>
        <w:t>。围绕上述任务，重点抓好以下工作：</w:t>
      </w:r>
    </w:p>
    <w:p w:rsidR="000E4D67" w:rsidRPr="00A9134B" w:rsidRDefault="000E4D67" w:rsidP="000E4D67">
      <w:pPr>
        <w:tabs>
          <w:tab w:val="left" w:pos="7513"/>
        </w:tabs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9134B">
        <w:rPr>
          <w:rFonts w:ascii="仿宋" w:eastAsia="仿宋" w:hAnsi="仿宋" w:hint="eastAsia"/>
          <w:sz w:val="32"/>
          <w:szCs w:val="32"/>
        </w:rPr>
        <w:t>（一）</w:t>
      </w:r>
      <w:r w:rsidRPr="00A9134B">
        <w:rPr>
          <w:rFonts w:ascii="仿宋_GB2312" w:eastAsia="仿宋_GB2312" w:hAnsi="楷体" w:hint="eastAsia"/>
          <w:color w:val="000000"/>
          <w:sz w:val="32"/>
          <w:szCs w:val="32"/>
        </w:rPr>
        <w:t>坚持农业增效, 扎实推进现代农业发展。</w:t>
      </w:r>
    </w:p>
    <w:p w:rsidR="000E4D67" w:rsidRPr="00A9134B" w:rsidRDefault="000E4D67" w:rsidP="000E4D67">
      <w:pPr>
        <w:tabs>
          <w:tab w:val="left" w:pos="7513"/>
        </w:tabs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9134B">
        <w:rPr>
          <w:rFonts w:ascii="仿宋" w:eastAsia="仿宋" w:hAnsi="仿宋" w:hint="eastAsia"/>
          <w:sz w:val="32"/>
          <w:szCs w:val="32"/>
        </w:rPr>
        <w:t>（二）</w:t>
      </w:r>
      <w:r w:rsidRPr="00A9134B">
        <w:rPr>
          <w:rFonts w:ascii="仿宋_GB2312" w:eastAsia="仿宋_GB2312" w:hAnsi="楷体" w:hint="eastAsia"/>
          <w:color w:val="000000"/>
          <w:sz w:val="32"/>
          <w:szCs w:val="32"/>
        </w:rPr>
        <w:t>坚持工业兴县, 推动工业经济转型升级。</w:t>
      </w:r>
    </w:p>
    <w:p w:rsidR="000E4D67" w:rsidRPr="00A9134B" w:rsidRDefault="000E4D67" w:rsidP="000E4D67">
      <w:pPr>
        <w:tabs>
          <w:tab w:val="left" w:pos="7513"/>
        </w:tabs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楷体"/>
          <w:color w:val="000000"/>
          <w:sz w:val="32"/>
          <w:szCs w:val="32"/>
        </w:rPr>
      </w:pPr>
      <w:r w:rsidRPr="00A9134B">
        <w:rPr>
          <w:rFonts w:ascii="仿宋" w:eastAsia="仿宋" w:hAnsi="仿宋" w:hint="eastAsia"/>
          <w:sz w:val="32"/>
          <w:szCs w:val="32"/>
        </w:rPr>
        <w:t>（三）</w:t>
      </w:r>
      <w:r w:rsidRPr="00A9134B">
        <w:rPr>
          <w:rFonts w:ascii="仿宋_GB2312" w:eastAsia="仿宋_GB2312" w:hAnsi="楷体" w:hint="eastAsia"/>
          <w:color w:val="000000"/>
          <w:sz w:val="32"/>
          <w:szCs w:val="32"/>
        </w:rPr>
        <w:t>坚持旅游强县，加快现代服务产业发展。</w:t>
      </w:r>
    </w:p>
    <w:p w:rsidR="000E4D67" w:rsidRPr="00A9134B" w:rsidRDefault="000E4D67" w:rsidP="000E4D67">
      <w:pPr>
        <w:tabs>
          <w:tab w:val="left" w:pos="7513"/>
        </w:tabs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楷体"/>
          <w:color w:val="000000"/>
          <w:sz w:val="32"/>
          <w:szCs w:val="32"/>
        </w:rPr>
      </w:pPr>
      <w:r w:rsidRPr="00A9134B">
        <w:rPr>
          <w:rFonts w:ascii="仿宋_GB2312" w:eastAsia="仿宋_GB2312" w:hAnsi="楷体" w:hint="eastAsia"/>
          <w:color w:val="000000"/>
          <w:sz w:val="32"/>
          <w:szCs w:val="32"/>
        </w:rPr>
        <w:t>（</w:t>
      </w:r>
      <w:r w:rsidRPr="00A9134B">
        <w:rPr>
          <w:rFonts w:ascii="仿宋_GB2312" w:eastAsia="仿宋_GB2312" w:hAnsi="楷体"/>
          <w:color w:val="000000"/>
          <w:sz w:val="32"/>
          <w:szCs w:val="32"/>
        </w:rPr>
        <w:t>四）</w:t>
      </w:r>
      <w:r w:rsidRPr="00A9134B">
        <w:rPr>
          <w:rFonts w:ascii="仿宋_GB2312" w:eastAsia="仿宋_GB2312" w:hAnsi="楷体" w:hint="eastAsia"/>
          <w:color w:val="000000"/>
          <w:sz w:val="32"/>
          <w:szCs w:val="32"/>
        </w:rPr>
        <w:t>坚持项目带动，推动</w:t>
      </w:r>
      <w:r w:rsidRPr="00A9134B">
        <w:rPr>
          <w:rFonts w:ascii="仿宋_GB2312" w:eastAsia="仿宋_GB2312" w:hAnsi="楷体"/>
          <w:color w:val="000000"/>
          <w:sz w:val="32"/>
          <w:szCs w:val="32"/>
        </w:rPr>
        <w:t>经济平稳</w:t>
      </w:r>
      <w:r w:rsidRPr="00A9134B">
        <w:rPr>
          <w:rFonts w:ascii="仿宋_GB2312" w:eastAsia="仿宋_GB2312" w:hAnsi="楷体" w:hint="eastAsia"/>
          <w:color w:val="000000"/>
          <w:sz w:val="32"/>
          <w:szCs w:val="32"/>
        </w:rPr>
        <w:t>快速</w:t>
      </w:r>
      <w:r w:rsidRPr="00A9134B">
        <w:rPr>
          <w:rFonts w:ascii="仿宋_GB2312" w:eastAsia="仿宋_GB2312" w:hAnsi="楷体"/>
          <w:color w:val="000000"/>
          <w:sz w:val="32"/>
          <w:szCs w:val="32"/>
        </w:rPr>
        <w:t>增长</w:t>
      </w:r>
      <w:r w:rsidRPr="00A9134B">
        <w:rPr>
          <w:rFonts w:ascii="仿宋_GB2312" w:eastAsia="仿宋_GB2312" w:hAnsi="楷体" w:hint="eastAsia"/>
          <w:color w:val="000000"/>
          <w:sz w:val="32"/>
          <w:szCs w:val="32"/>
        </w:rPr>
        <w:t>。</w:t>
      </w:r>
    </w:p>
    <w:p w:rsidR="000E4D67" w:rsidRPr="00A9134B" w:rsidRDefault="000E4D67" w:rsidP="000E4D67">
      <w:pPr>
        <w:tabs>
          <w:tab w:val="left" w:pos="7513"/>
        </w:tabs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楷体"/>
          <w:color w:val="000000"/>
          <w:sz w:val="32"/>
          <w:szCs w:val="32"/>
        </w:rPr>
      </w:pPr>
      <w:r w:rsidRPr="00A9134B">
        <w:rPr>
          <w:rFonts w:ascii="仿宋_GB2312" w:eastAsia="仿宋_GB2312" w:hAnsi="楷体" w:hint="eastAsia"/>
          <w:color w:val="000000"/>
          <w:sz w:val="32"/>
          <w:szCs w:val="32"/>
        </w:rPr>
        <w:t>（五） 坚持生态立县，不断推动生态文明建设。</w:t>
      </w:r>
    </w:p>
    <w:p w:rsidR="000E4D67" w:rsidRPr="00A9134B" w:rsidRDefault="000E4D67" w:rsidP="000E4D67">
      <w:pPr>
        <w:tabs>
          <w:tab w:val="left" w:pos="7513"/>
        </w:tabs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楷体" w:hint="eastAsia"/>
          <w:color w:val="000000"/>
          <w:sz w:val="32"/>
          <w:szCs w:val="32"/>
        </w:rPr>
      </w:pPr>
      <w:r w:rsidRPr="00A9134B">
        <w:rPr>
          <w:rFonts w:ascii="仿宋_GB2312" w:eastAsia="仿宋_GB2312" w:hAnsi="楷体" w:hint="eastAsia"/>
          <w:color w:val="000000"/>
          <w:sz w:val="32"/>
          <w:szCs w:val="32"/>
        </w:rPr>
        <w:t>（</w:t>
      </w:r>
      <w:r w:rsidRPr="00A9134B">
        <w:rPr>
          <w:rFonts w:ascii="仿宋_GB2312" w:eastAsia="仿宋_GB2312" w:hAnsi="楷体"/>
          <w:color w:val="000000"/>
          <w:sz w:val="32"/>
          <w:szCs w:val="32"/>
        </w:rPr>
        <w:t>六）</w:t>
      </w:r>
      <w:r w:rsidRPr="00A9134B">
        <w:rPr>
          <w:rFonts w:ascii="仿宋_GB2312" w:eastAsia="仿宋_GB2312" w:hAnsi="楷体" w:hint="eastAsia"/>
          <w:color w:val="000000"/>
          <w:sz w:val="32"/>
          <w:szCs w:val="32"/>
        </w:rPr>
        <w:t>坚持改善民生，推动社会事业协调发展。</w:t>
      </w:r>
    </w:p>
    <w:p w:rsidR="00C635A3" w:rsidRPr="001D2705" w:rsidRDefault="00C635A3" w:rsidP="001D2705">
      <w:pPr>
        <w:tabs>
          <w:tab w:val="left" w:pos="7513"/>
        </w:tabs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1D2705">
        <w:rPr>
          <w:rFonts w:ascii="黑体" w:eastAsia="黑体" w:hAnsi="黑体" w:hint="eastAsia"/>
          <w:sz w:val="32"/>
          <w:szCs w:val="32"/>
        </w:rPr>
        <w:t>四、预算收支</w:t>
      </w:r>
      <w:r w:rsidR="00EE67C8">
        <w:rPr>
          <w:rFonts w:ascii="黑体" w:eastAsia="黑体" w:hAnsi="黑体" w:hint="eastAsia"/>
          <w:sz w:val="32"/>
          <w:szCs w:val="32"/>
        </w:rPr>
        <w:t>总体</w:t>
      </w:r>
      <w:r w:rsidRPr="001D2705">
        <w:rPr>
          <w:rFonts w:ascii="黑体" w:eastAsia="黑体" w:hAnsi="黑体" w:hint="eastAsia"/>
          <w:sz w:val="32"/>
          <w:szCs w:val="32"/>
        </w:rPr>
        <w:t>情况</w:t>
      </w:r>
    </w:p>
    <w:p w:rsidR="00EE67C8" w:rsidRDefault="00C635A3" w:rsidP="008101C7">
      <w:pPr>
        <w:tabs>
          <w:tab w:val="left" w:pos="7513"/>
        </w:tabs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101C7">
        <w:rPr>
          <w:rFonts w:ascii="仿宋" w:eastAsia="仿宋" w:hAnsi="仿宋" w:hint="eastAsia"/>
          <w:sz w:val="32"/>
          <w:szCs w:val="32"/>
        </w:rPr>
        <w:t>按照预算管理有关规定，目前部门预算的编制实行综合预算制度，全部收入和支出都反映在预算中。</w:t>
      </w:r>
      <w:r w:rsidRPr="00230250">
        <w:rPr>
          <w:rFonts w:ascii="仿宋" w:eastAsia="仿宋" w:hAnsi="仿宋" w:hint="eastAsia"/>
          <w:sz w:val="32"/>
          <w:szCs w:val="32"/>
        </w:rPr>
        <w:t>201</w:t>
      </w:r>
      <w:r w:rsidR="00C476AF">
        <w:rPr>
          <w:rFonts w:ascii="仿宋" w:eastAsia="仿宋" w:hAnsi="仿宋" w:hint="eastAsia"/>
          <w:sz w:val="32"/>
          <w:szCs w:val="32"/>
        </w:rPr>
        <w:t>6</w:t>
      </w:r>
      <w:r w:rsidRPr="00230250">
        <w:rPr>
          <w:rFonts w:ascii="仿宋" w:eastAsia="仿宋" w:hAnsi="仿宋" w:hint="eastAsia"/>
          <w:sz w:val="32"/>
          <w:szCs w:val="32"/>
        </w:rPr>
        <w:t xml:space="preserve">年, </w:t>
      </w:r>
      <w:proofErr w:type="gramStart"/>
      <w:r w:rsidR="000E4D67">
        <w:rPr>
          <w:rFonts w:ascii="仿宋" w:eastAsia="仿宋" w:hAnsi="仿宋" w:cs="仿宋_GB2312" w:hint="eastAsia"/>
          <w:sz w:val="32"/>
          <w:szCs w:val="32"/>
        </w:rPr>
        <w:t>发改</w:t>
      </w:r>
      <w:r w:rsidR="000E4D67">
        <w:rPr>
          <w:rFonts w:ascii="仿宋" w:eastAsia="仿宋" w:hAnsi="仿宋" w:cs="仿宋_GB2312"/>
          <w:sz w:val="32"/>
          <w:szCs w:val="32"/>
        </w:rPr>
        <w:t>局</w:t>
      </w:r>
      <w:r w:rsidRPr="00230250">
        <w:rPr>
          <w:rFonts w:ascii="仿宋" w:eastAsia="仿宋" w:hAnsi="仿宋" w:hint="eastAsia"/>
          <w:sz w:val="32"/>
          <w:szCs w:val="32"/>
        </w:rPr>
        <w:t>收入</w:t>
      </w:r>
      <w:proofErr w:type="gramEnd"/>
      <w:r w:rsidRPr="00230250">
        <w:rPr>
          <w:rFonts w:ascii="仿宋" w:eastAsia="仿宋" w:hAnsi="仿宋" w:hint="eastAsia"/>
          <w:sz w:val="32"/>
          <w:szCs w:val="32"/>
        </w:rPr>
        <w:t>预算为</w:t>
      </w:r>
      <w:r w:rsidR="00C476AF">
        <w:rPr>
          <w:rFonts w:ascii="仿宋" w:eastAsia="仿宋" w:hAnsi="仿宋" w:cs="仿宋_GB2312" w:hint="eastAsia"/>
          <w:sz w:val="32"/>
          <w:szCs w:val="32"/>
        </w:rPr>
        <w:t>195</w:t>
      </w:r>
      <w:r w:rsidR="00C476AF">
        <w:rPr>
          <w:rFonts w:ascii="仿宋" w:eastAsia="仿宋" w:hAnsi="仿宋" w:cs="仿宋_GB2312"/>
          <w:sz w:val="32"/>
          <w:szCs w:val="32"/>
        </w:rPr>
        <w:t>.09</w:t>
      </w:r>
      <w:r w:rsidRPr="00230250">
        <w:rPr>
          <w:rFonts w:ascii="仿宋" w:eastAsia="仿宋" w:hAnsi="仿宋" w:hint="eastAsia"/>
          <w:sz w:val="32"/>
          <w:szCs w:val="32"/>
        </w:rPr>
        <w:t>万元，其中：当年财政拨款收入</w:t>
      </w:r>
      <w:r w:rsidR="00C476AF">
        <w:rPr>
          <w:rFonts w:ascii="仿宋" w:eastAsia="仿宋" w:hAnsi="仿宋" w:cs="仿宋_GB2312" w:hint="eastAsia"/>
          <w:sz w:val="32"/>
          <w:szCs w:val="32"/>
        </w:rPr>
        <w:t>120</w:t>
      </w:r>
      <w:r w:rsidR="00C476AF">
        <w:rPr>
          <w:rFonts w:ascii="仿宋" w:eastAsia="仿宋" w:hAnsi="仿宋" w:cs="仿宋_GB2312"/>
          <w:sz w:val="32"/>
          <w:szCs w:val="32"/>
        </w:rPr>
        <w:t>.09</w:t>
      </w:r>
      <w:r w:rsidRPr="00230250">
        <w:rPr>
          <w:rFonts w:ascii="仿宋" w:eastAsia="仿宋" w:hAnsi="仿宋" w:hint="eastAsia"/>
          <w:sz w:val="32"/>
          <w:szCs w:val="32"/>
        </w:rPr>
        <w:t>万元，上年结转收入</w:t>
      </w:r>
      <w:r w:rsidR="00C476AF">
        <w:rPr>
          <w:rFonts w:ascii="仿宋" w:eastAsia="仿宋" w:hAnsi="仿宋" w:cs="仿宋_GB2312" w:hint="eastAsia"/>
          <w:sz w:val="32"/>
          <w:szCs w:val="32"/>
        </w:rPr>
        <w:t>0</w:t>
      </w:r>
      <w:r w:rsidRPr="00230250">
        <w:rPr>
          <w:rFonts w:ascii="仿宋" w:eastAsia="仿宋" w:hAnsi="仿宋" w:hint="eastAsia"/>
          <w:sz w:val="32"/>
          <w:szCs w:val="32"/>
        </w:rPr>
        <w:t>万元。相应安排支出预算</w:t>
      </w:r>
      <w:r w:rsidR="00C476AF">
        <w:rPr>
          <w:rFonts w:ascii="仿宋" w:eastAsia="仿宋" w:hAnsi="仿宋" w:cs="仿宋_GB2312" w:hint="eastAsia"/>
          <w:sz w:val="32"/>
          <w:szCs w:val="32"/>
        </w:rPr>
        <w:t>195</w:t>
      </w:r>
      <w:r w:rsidR="00C476AF">
        <w:rPr>
          <w:rFonts w:ascii="仿宋" w:eastAsia="仿宋" w:hAnsi="仿宋" w:cs="仿宋_GB2312"/>
          <w:sz w:val="32"/>
          <w:szCs w:val="32"/>
        </w:rPr>
        <w:t>.09</w:t>
      </w:r>
      <w:r w:rsidRPr="00230250">
        <w:rPr>
          <w:rFonts w:ascii="仿宋" w:eastAsia="仿宋" w:hAnsi="仿宋" w:hint="eastAsia"/>
          <w:sz w:val="32"/>
          <w:szCs w:val="32"/>
        </w:rPr>
        <w:t>万元，其中：人员支出</w:t>
      </w:r>
      <w:r w:rsidR="00C476AF">
        <w:rPr>
          <w:rFonts w:ascii="仿宋" w:eastAsia="仿宋" w:hAnsi="仿宋" w:cs="仿宋_GB2312" w:hint="eastAsia"/>
          <w:sz w:val="32"/>
          <w:szCs w:val="32"/>
        </w:rPr>
        <w:t>111</w:t>
      </w:r>
      <w:r w:rsidR="00C476AF">
        <w:rPr>
          <w:rFonts w:ascii="仿宋" w:eastAsia="仿宋" w:hAnsi="仿宋" w:cs="仿宋_GB2312"/>
          <w:sz w:val="32"/>
          <w:szCs w:val="32"/>
        </w:rPr>
        <w:t>.39</w:t>
      </w:r>
      <w:r w:rsidRPr="00230250">
        <w:rPr>
          <w:rFonts w:ascii="仿宋" w:eastAsia="仿宋" w:hAnsi="仿宋" w:hint="eastAsia"/>
          <w:sz w:val="32"/>
          <w:szCs w:val="32"/>
        </w:rPr>
        <w:t>万元，对个人和家庭补助支出</w:t>
      </w:r>
      <w:r w:rsidR="00C476AF">
        <w:rPr>
          <w:rFonts w:ascii="仿宋" w:eastAsia="仿宋" w:hAnsi="仿宋" w:cs="仿宋_GB2312" w:hint="eastAsia"/>
          <w:sz w:val="32"/>
          <w:szCs w:val="32"/>
        </w:rPr>
        <w:t>10</w:t>
      </w:r>
      <w:r w:rsidR="00C476AF">
        <w:rPr>
          <w:rFonts w:ascii="仿宋" w:eastAsia="仿宋" w:hAnsi="仿宋" w:cs="仿宋_GB2312"/>
          <w:sz w:val="32"/>
          <w:szCs w:val="32"/>
        </w:rPr>
        <w:t>.30</w:t>
      </w:r>
      <w:r w:rsidRPr="00230250">
        <w:rPr>
          <w:rFonts w:ascii="仿宋" w:eastAsia="仿宋" w:hAnsi="仿宋" w:hint="eastAsia"/>
          <w:sz w:val="32"/>
          <w:szCs w:val="32"/>
        </w:rPr>
        <w:t>万元，公用支出</w:t>
      </w:r>
      <w:r w:rsidR="00C476AF">
        <w:rPr>
          <w:rFonts w:ascii="仿宋" w:eastAsia="仿宋" w:hAnsi="仿宋" w:cs="仿宋_GB2312" w:hint="eastAsia"/>
          <w:sz w:val="32"/>
          <w:szCs w:val="32"/>
        </w:rPr>
        <w:t>33</w:t>
      </w:r>
      <w:r w:rsidR="00C476AF">
        <w:rPr>
          <w:rFonts w:ascii="仿宋" w:eastAsia="仿宋" w:hAnsi="仿宋" w:cs="仿宋_GB2312"/>
          <w:sz w:val="32"/>
          <w:szCs w:val="32"/>
        </w:rPr>
        <w:t>.40</w:t>
      </w:r>
      <w:r w:rsidRPr="00230250">
        <w:rPr>
          <w:rFonts w:ascii="仿宋" w:eastAsia="仿宋" w:hAnsi="仿宋" w:hint="eastAsia"/>
          <w:sz w:val="32"/>
          <w:szCs w:val="32"/>
        </w:rPr>
        <w:t>万元，项目支出</w:t>
      </w:r>
      <w:r w:rsidR="00C476AF">
        <w:rPr>
          <w:rFonts w:ascii="仿宋" w:eastAsia="仿宋" w:hAnsi="仿宋" w:cs="仿宋_GB2312" w:hint="eastAsia"/>
          <w:sz w:val="32"/>
          <w:szCs w:val="32"/>
        </w:rPr>
        <w:t>40</w:t>
      </w:r>
      <w:r w:rsidRPr="00230250">
        <w:rPr>
          <w:rFonts w:ascii="仿宋" w:eastAsia="仿宋" w:hAnsi="仿宋" w:hint="eastAsia"/>
          <w:sz w:val="32"/>
          <w:szCs w:val="32"/>
        </w:rPr>
        <w:t>万元。</w:t>
      </w:r>
    </w:p>
    <w:p w:rsidR="00EE67C8" w:rsidRDefault="00EE67C8" w:rsidP="00EE67C8">
      <w:pPr>
        <w:tabs>
          <w:tab w:val="left" w:pos="7513"/>
        </w:tabs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五、公共财政</w:t>
      </w:r>
      <w:r w:rsidR="008C19F8">
        <w:rPr>
          <w:rFonts w:ascii="黑体" w:eastAsia="黑体" w:hAnsi="黑体" w:cs="仿宋_GB2312" w:hint="eastAsia"/>
          <w:bCs/>
          <w:sz w:val="32"/>
          <w:szCs w:val="32"/>
        </w:rPr>
        <w:t>预算</w:t>
      </w:r>
      <w:r>
        <w:rPr>
          <w:rFonts w:ascii="黑体" w:eastAsia="黑体" w:hAnsi="黑体" w:cs="仿宋_GB2312" w:hint="eastAsia"/>
          <w:bCs/>
          <w:sz w:val="32"/>
          <w:szCs w:val="32"/>
        </w:rPr>
        <w:t>拨款支出情况</w:t>
      </w:r>
    </w:p>
    <w:p w:rsidR="00EE67C8" w:rsidRDefault="00C476AF" w:rsidP="003C572F">
      <w:pPr>
        <w:tabs>
          <w:tab w:val="left" w:pos="7513"/>
        </w:tabs>
        <w:adjustRightInd w:val="0"/>
        <w:snapToGrid w:val="0"/>
        <w:spacing w:line="360" w:lineRule="auto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/>
          <w:bCs/>
          <w:sz w:val="32"/>
          <w:szCs w:val="32"/>
        </w:rPr>
        <w:lastRenderedPageBreak/>
        <w:t>2016</w:t>
      </w:r>
      <w:r w:rsidR="00EE67C8">
        <w:rPr>
          <w:rFonts w:ascii="仿宋" w:eastAsia="仿宋" w:hAnsi="仿宋" w:cs="仿宋_GB2312" w:hint="eastAsia"/>
          <w:sz w:val="32"/>
          <w:szCs w:val="32"/>
        </w:rPr>
        <w:t>年度公共财政</w:t>
      </w:r>
      <w:r w:rsidR="008C19F8">
        <w:rPr>
          <w:rFonts w:ascii="仿宋" w:eastAsia="仿宋" w:hAnsi="仿宋" w:cs="仿宋_GB2312" w:hint="eastAsia"/>
          <w:sz w:val="32"/>
          <w:szCs w:val="32"/>
        </w:rPr>
        <w:t>预算</w:t>
      </w:r>
      <w:r w:rsidR="00EE67C8">
        <w:rPr>
          <w:rFonts w:ascii="仿宋" w:eastAsia="仿宋" w:hAnsi="仿宋" w:cs="仿宋_GB2312" w:hint="eastAsia"/>
          <w:sz w:val="32"/>
          <w:szCs w:val="32"/>
        </w:rPr>
        <w:t>拨款支出</w:t>
      </w:r>
      <w:r>
        <w:rPr>
          <w:rFonts w:ascii="仿宋" w:eastAsia="仿宋" w:hAnsi="仿宋" w:cs="仿宋_GB2312" w:hint="eastAsia"/>
          <w:sz w:val="32"/>
          <w:szCs w:val="32"/>
        </w:rPr>
        <w:t>120</w:t>
      </w:r>
      <w:r>
        <w:rPr>
          <w:rFonts w:ascii="仿宋" w:eastAsia="仿宋" w:hAnsi="仿宋" w:cs="仿宋_GB2312"/>
          <w:sz w:val="32"/>
          <w:szCs w:val="32"/>
        </w:rPr>
        <w:t>.09</w:t>
      </w:r>
      <w:r w:rsidR="00EE67C8">
        <w:rPr>
          <w:rFonts w:ascii="仿宋" w:eastAsia="仿宋" w:hAnsi="仿宋" w:cs="仿宋_GB2312" w:hint="eastAsia"/>
          <w:sz w:val="32"/>
          <w:szCs w:val="32"/>
        </w:rPr>
        <w:t>万元，主要支出项目(按科目分类统计)包括：</w:t>
      </w:r>
    </w:p>
    <w:p w:rsidR="00EE67C8" w:rsidRDefault="00C476AF" w:rsidP="00EE67C8">
      <w:pPr>
        <w:tabs>
          <w:tab w:val="left" w:pos="7513"/>
        </w:tabs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（一）财政</w:t>
      </w:r>
      <w:r>
        <w:rPr>
          <w:rFonts w:ascii="仿宋" w:eastAsia="仿宋" w:hAnsi="仿宋" w:cs="仿宋_GB2312"/>
          <w:sz w:val="32"/>
          <w:szCs w:val="32"/>
        </w:rPr>
        <w:t>预算拨款</w:t>
      </w:r>
      <w:r w:rsidR="00EE67C8">
        <w:rPr>
          <w:rFonts w:ascii="仿宋" w:eastAsia="仿宋" w:hAnsi="仿宋" w:cs="仿宋_GB2312" w:hint="eastAsia"/>
          <w:sz w:val="32"/>
          <w:szCs w:val="32"/>
        </w:rPr>
        <w:t>（科目）</w:t>
      </w:r>
      <w:r w:rsidR="00630556">
        <w:rPr>
          <w:rFonts w:ascii="仿宋" w:eastAsia="仿宋" w:hAnsi="仿宋" w:cs="仿宋_GB2312" w:hint="eastAsia"/>
          <w:sz w:val="32"/>
          <w:szCs w:val="32"/>
        </w:rPr>
        <w:t>120</w:t>
      </w:r>
      <w:r w:rsidR="00630556">
        <w:rPr>
          <w:rFonts w:ascii="仿宋" w:eastAsia="仿宋" w:hAnsi="仿宋" w:cs="仿宋_GB2312"/>
          <w:sz w:val="32"/>
          <w:szCs w:val="32"/>
        </w:rPr>
        <w:t>.09</w:t>
      </w:r>
      <w:r w:rsidR="00630556">
        <w:rPr>
          <w:rFonts w:ascii="仿宋" w:eastAsia="仿宋" w:hAnsi="仿宋" w:cs="仿宋_GB2312" w:hint="eastAsia"/>
          <w:sz w:val="32"/>
          <w:szCs w:val="32"/>
        </w:rPr>
        <w:t>万元。主要用于工</w:t>
      </w:r>
      <w:r w:rsidR="00630556">
        <w:rPr>
          <w:rFonts w:ascii="仿宋" w:eastAsia="仿宋" w:hAnsi="仿宋" w:cs="仿宋_GB2312"/>
          <w:sz w:val="32"/>
          <w:szCs w:val="32"/>
        </w:rPr>
        <w:t>资福利支出及对个人和家庭的补助</w:t>
      </w:r>
      <w:r w:rsidR="00EE67C8">
        <w:rPr>
          <w:rFonts w:ascii="仿宋" w:eastAsia="仿宋" w:hAnsi="仿宋" w:cs="仿宋_GB2312" w:hint="eastAsia"/>
          <w:sz w:val="32"/>
          <w:szCs w:val="32"/>
        </w:rPr>
        <w:t>支出。</w:t>
      </w:r>
    </w:p>
    <w:p w:rsidR="0070481C" w:rsidRPr="00DE3FA2" w:rsidRDefault="00EE67C8" w:rsidP="008101C7">
      <w:pPr>
        <w:tabs>
          <w:tab w:val="left" w:pos="7513"/>
        </w:tabs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七</w:t>
      </w:r>
      <w:r w:rsidR="00DE3FA2" w:rsidRPr="00DE3FA2">
        <w:rPr>
          <w:rFonts w:ascii="黑体" w:eastAsia="黑体" w:hAnsi="黑体" w:cs="宋体" w:hint="eastAsia"/>
          <w:kern w:val="0"/>
          <w:sz w:val="32"/>
          <w:szCs w:val="32"/>
        </w:rPr>
        <w:t>“三公”经费财政拨款预算情况</w:t>
      </w:r>
    </w:p>
    <w:p w:rsidR="000E4D67" w:rsidRDefault="00630556" w:rsidP="000E4D67">
      <w:pPr>
        <w:widowControl/>
        <w:adjustRightInd w:val="0"/>
        <w:snapToGrid w:val="0"/>
        <w:spacing w:line="360" w:lineRule="auto"/>
        <w:ind w:firstLine="66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/>
          <w:kern w:val="0"/>
          <w:sz w:val="32"/>
          <w:szCs w:val="32"/>
        </w:rPr>
        <w:t>2016</w:t>
      </w:r>
      <w:r w:rsidR="00CD3520">
        <w:rPr>
          <w:rFonts w:ascii="仿宋" w:eastAsia="仿宋" w:hAnsi="仿宋" w:cs="宋体" w:hint="eastAsia"/>
          <w:kern w:val="0"/>
          <w:sz w:val="32"/>
          <w:szCs w:val="32"/>
        </w:rPr>
        <w:t>年“三公”经费财政拨款预算数为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8</w:t>
      </w:r>
      <w:r>
        <w:rPr>
          <w:rFonts w:ascii="仿宋" w:eastAsia="仿宋" w:hAnsi="仿宋" w:cs="仿宋_GB2312"/>
          <w:kern w:val="0"/>
          <w:sz w:val="32"/>
          <w:szCs w:val="32"/>
        </w:rPr>
        <w:t>.20</w:t>
      </w:r>
      <w:r w:rsidR="00CD3520">
        <w:rPr>
          <w:rFonts w:ascii="仿宋" w:eastAsia="仿宋" w:hAnsi="仿宋" w:cs="宋体" w:hint="eastAsia"/>
          <w:kern w:val="0"/>
          <w:sz w:val="32"/>
          <w:szCs w:val="32"/>
        </w:rPr>
        <w:t>万元，其中：因公出国（境）经费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0</w:t>
      </w:r>
      <w:r w:rsidR="00CD3520">
        <w:rPr>
          <w:rFonts w:ascii="仿宋" w:eastAsia="仿宋" w:hAnsi="仿宋" w:cs="宋体" w:hint="eastAsia"/>
          <w:kern w:val="0"/>
          <w:sz w:val="32"/>
          <w:szCs w:val="32"/>
        </w:rPr>
        <w:t>万元，公务接待费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5</w:t>
      </w:r>
      <w:r>
        <w:rPr>
          <w:rFonts w:ascii="仿宋" w:eastAsia="仿宋" w:hAnsi="仿宋" w:cs="仿宋_GB2312"/>
          <w:kern w:val="0"/>
          <w:sz w:val="32"/>
          <w:szCs w:val="32"/>
        </w:rPr>
        <w:t>.8</w:t>
      </w:r>
      <w:r w:rsidR="00CD3520">
        <w:rPr>
          <w:rFonts w:ascii="仿宋" w:eastAsia="仿宋" w:hAnsi="仿宋" w:cs="宋体" w:hint="eastAsia"/>
          <w:kern w:val="0"/>
          <w:sz w:val="32"/>
          <w:szCs w:val="32"/>
        </w:rPr>
        <w:t>万元，公务用车购置及运行费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2</w:t>
      </w:r>
      <w:r>
        <w:rPr>
          <w:rFonts w:ascii="仿宋" w:eastAsia="仿宋" w:hAnsi="仿宋" w:cs="仿宋_GB2312"/>
          <w:kern w:val="0"/>
          <w:sz w:val="32"/>
          <w:szCs w:val="32"/>
        </w:rPr>
        <w:t>.4</w:t>
      </w:r>
      <w:r w:rsidR="00CD3520">
        <w:rPr>
          <w:rFonts w:ascii="仿宋" w:eastAsia="仿宋" w:hAnsi="仿宋" w:cs="宋体" w:hint="eastAsia"/>
          <w:kern w:val="0"/>
          <w:sz w:val="32"/>
          <w:szCs w:val="32"/>
        </w:rPr>
        <w:t>万元。具体情况如下：</w:t>
      </w:r>
      <w:r w:rsidR="00CD3520">
        <w:rPr>
          <w:rFonts w:ascii="仿宋" w:eastAsia="仿宋" w:hAnsi="仿宋" w:cs="宋体" w:hint="eastAsia"/>
          <w:kern w:val="0"/>
          <w:sz w:val="32"/>
          <w:szCs w:val="32"/>
        </w:rPr>
        <w:br/>
        <w:t xml:space="preserve">　</w:t>
      </w:r>
      <w:r w:rsidR="008520DB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CD3520" w:rsidRPr="00230250">
        <w:rPr>
          <w:rFonts w:ascii="仿宋" w:eastAsia="仿宋" w:hAnsi="仿宋" w:hint="eastAsia"/>
          <w:sz w:val="32"/>
          <w:szCs w:val="32"/>
        </w:rPr>
        <w:t>（</w:t>
      </w:r>
      <w:r w:rsidR="000E4D67">
        <w:rPr>
          <w:rFonts w:ascii="仿宋" w:eastAsia="仿宋" w:hAnsi="仿宋" w:hint="eastAsia"/>
          <w:sz w:val="32"/>
          <w:szCs w:val="32"/>
        </w:rPr>
        <w:t>一</w:t>
      </w:r>
      <w:r w:rsidR="00CD3520" w:rsidRPr="00230250">
        <w:rPr>
          <w:rFonts w:ascii="仿宋" w:eastAsia="仿宋" w:hAnsi="仿宋" w:hint="eastAsia"/>
          <w:sz w:val="32"/>
          <w:szCs w:val="32"/>
        </w:rPr>
        <w:t>）</w:t>
      </w:r>
      <w:r w:rsidR="00CD3520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公务接待费</w:t>
      </w:r>
      <w:r w:rsidR="00CD3520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br/>
      </w:r>
      <w:r w:rsidR="00CD3520">
        <w:rPr>
          <w:rFonts w:ascii="仿宋" w:eastAsia="仿宋" w:hAnsi="仿宋" w:cs="宋体" w:hint="eastAsia"/>
          <w:kern w:val="0"/>
          <w:sz w:val="32"/>
          <w:szCs w:val="32"/>
        </w:rPr>
        <w:t xml:space="preserve">　　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2016</w:t>
      </w:r>
      <w:r w:rsidR="00CD3520">
        <w:rPr>
          <w:rFonts w:ascii="仿宋" w:eastAsia="仿宋" w:hAnsi="仿宋" w:cs="宋体" w:hint="eastAsia"/>
          <w:kern w:val="0"/>
          <w:sz w:val="32"/>
          <w:szCs w:val="32"/>
        </w:rPr>
        <w:t>年预算安排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5</w:t>
      </w:r>
      <w:r>
        <w:rPr>
          <w:rFonts w:ascii="仿宋" w:eastAsia="仿宋" w:hAnsi="仿宋" w:cs="仿宋_GB2312"/>
          <w:kern w:val="0"/>
          <w:sz w:val="32"/>
          <w:szCs w:val="32"/>
        </w:rPr>
        <w:t>.8</w:t>
      </w:r>
      <w:r w:rsidR="00CD3520">
        <w:rPr>
          <w:rFonts w:ascii="仿宋" w:eastAsia="仿宋" w:hAnsi="仿宋" w:cs="宋体" w:hint="eastAsia"/>
          <w:kern w:val="0"/>
          <w:sz w:val="32"/>
          <w:szCs w:val="32"/>
        </w:rPr>
        <w:t>万元。主要用于</w:t>
      </w:r>
      <w:r w:rsidR="000E4D67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招商引资、项目前期工作</w:t>
      </w:r>
      <w:r w:rsidR="00CD3520">
        <w:rPr>
          <w:rFonts w:ascii="仿宋" w:eastAsia="仿宋" w:hAnsi="仿宋" w:cs="宋体" w:hint="eastAsia"/>
          <w:kern w:val="0"/>
          <w:sz w:val="32"/>
          <w:szCs w:val="32"/>
        </w:rPr>
        <w:t>等方面的接待活动。</w:t>
      </w:r>
      <w:r w:rsidR="000E4D67" w:rsidRPr="005247F3">
        <w:rPr>
          <w:rFonts w:ascii="仿宋" w:eastAsia="仿宋" w:hAnsi="仿宋" w:cs="仿宋_GB2312" w:hint="eastAsia"/>
          <w:sz w:val="32"/>
          <w:szCs w:val="32"/>
        </w:rPr>
        <w:t>与</w:t>
      </w:r>
      <w:r w:rsidR="000E4D67" w:rsidRPr="005247F3">
        <w:rPr>
          <w:rFonts w:ascii="仿宋" w:eastAsia="仿宋" w:hAnsi="仿宋" w:cs="宋体" w:hint="eastAsia"/>
          <w:b/>
          <w:bCs/>
          <w:sz w:val="32"/>
          <w:szCs w:val="32"/>
        </w:rPr>
        <w:t>上</w:t>
      </w:r>
      <w:r w:rsidR="000E4D67" w:rsidRPr="005247F3">
        <w:rPr>
          <w:rFonts w:ascii="仿宋" w:eastAsia="仿宋" w:hAnsi="仿宋" w:cs="仿宋_GB2312" w:hint="eastAsia"/>
          <w:sz w:val="32"/>
          <w:szCs w:val="32"/>
        </w:rPr>
        <w:t>年相比支出下降</w:t>
      </w:r>
      <w:r w:rsidR="000E4D67">
        <w:rPr>
          <w:rFonts w:ascii="仿宋" w:eastAsia="仿宋" w:hAnsi="仿宋" w:cs="仿宋_GB2312" w:hint="eastAsia"/>
          <w:sz w:val="32"/>
          <w:szCs w:val="32"/>
        </w:rPr>
        <w:t>12</w:t>
      </w:r>
      <w:r w:rsidR="000E4D67" w:rsidRPr="005247F3">
        <w:rPr>
          <w:rFonts w:ascii="仿宋" w:eastAsia="仿宋" w:hAnsi="仿宋" w:cs="仿宋_GB2312"/>
          <w:sz w:val="32"/>
          <w:szCs w:val="32"/>
        </w:rPr>
        <w:t>%</w:t>
      </w:r>
      <w:r w:rsidR="000E4D67" w:rsidRPr="005247F3">
        <w:rPr>
          <w:rFonts w:ascii="仿宋" w:eastAsia="仿宋" w:hAnsi="仿宋" w:cs="仿宋_GB2312" w:hint="eastAsia"/>
          <w:sz w:val="32"/>
          <w:szCs w:val="32"/>
        </w:rPr>
        <w:t>，</w:t>
      </w:r>
      <w:r w:rsidR="000E4D67" w:rsidRPr="00D63294">
        <w:rPr>
          <w:rFonts w:ascii="仿宋" w:eastAsia="仿宋" w:hAnsi="仿宋" w:cs="仿宋_GB2312" w:hint="eastAsia"/>
          <w:sz w:val="32"/>
          <w:szCs w:val="32"/>
        </w:rPr>
        <w:t>主要原因是:</w:t>
      </w:r>
      <w:r w:rsidR="000E4D67">
        <w:rPr>
          <w:rFonts w:ascii="仿宋" w:eastAsia="仿宋" w:hAnsi="仿宋" w:cs="仿宋_GB2312" w:hint="eastAsia"/>
          <w:sz w:val="32"/>
          <w:szCs w:val="32"/>
        </w:rPr>
        <w:t>进一步加强公务接待管理，勤俭节约</w:t>
      </w:r>
      <w:r w:rsidR="000E4D67" w:rsidRPr="00D63294">
        <w:rPr>
          <w:rFonts w:ascii="仿宋" w:eastAsia="仿宋" w:hAnsi="仿宋" w:cs="仿宋_GB2312" w:hint="eastAsia"/>
          <w:sz w:val="32"/>
          <w:szCs w:val="32"/>
        </w:rPr>
        <w:t>。</w:t>
      </w:r>
    </w:p>
    <w:p w:rsidR="00E55E0D" w:rsidRDefault="00CD3520" w:rsidP="00CD3520">
      <w:pPr>
        <w:widowControl/>
        <w:adjustRightInd w:val="0"/>
        <w:snapToGrid w:val="0"/>
        <w:spacing w:line="360" w:lineRule="auto"/>
        <w:ind w:firstLine="660"/>
        <w:rPr>
          <w:rFonts w:ascii="仿宋" w:eastAsia="仿宋" w:hAnsi="仿宋" w:cs="宋体"/>
          <w:kern w:val="0"/>
          <w:sz w:val="32"/>
          <w:szCs w:val="32"/>
        </w:rPr>
      </w:pPr>
      <w:r w:rsidRPr="00230250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三</w:t>
      </w:r>
      <w:r w:rsidRPr="00230250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公务用车购置及运行费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br/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　 </w:t>
      </w:r>
      <w:r w:rsidR="00FB2748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630556">
        <w:rPr>
          <w:rFonts w:ascii="仿宋" w:eastAsia="仿宋" w:hAnsi="仿宋" w:cs="仿宋_GB2312" w:hint="eastAsia"/>
          <w:kern w:val="0"/>
          <w:sz w:val="32"/>
          <w:szCs w:val="32"/>
        </w:rPr>
        <w:t>2016</w:t>
      </w:r>
      <w:r>
        <w:rPr>
          <w:rFonts w:ascii="仿宋" w:eastAsia="仿宋" w:hAnsi="仿宋" w:cs="宋体" w:hint="eastAsia"/>
          <w:kern w:val="0"/>
          <w:sz w:val="32"/>
          <w:szCs w:val="32"/>
        </w:rPr>
        <w:t>年预算安排</w:t>
      </w:r>
      <w:r w:rsidR="00630556">
        <w:rPr>
          <w:rFonts w:ascii="仿宋" w:eastAsia="仿宋" w:hAnsi="仿宋" w:cs="仿宋_GB2312" w:hint="eastAsia"/>
          <w:kern w:val="0"/>
          <w:sz w:val="32"/>
          <w:szCs w:val="32"/>
        </w:rPr>
        <w:t>2</w:t>
      </w:r>
      <w:r w:rsidR="00630556">
        <w:rPr>
          <w:rFonts w:ascii="仿宋" w:eastAsia="仿宋" w:hAnsi="仿宋" w:cs="仿宋_GB2312"/>
          <w:kern w:val="0"/>
          <w:sz w:val="32"/>
          <w:szCs w:val="32"/>
        </w:rPr>
        <w:t>.4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万元，其中：公务用车运行费</w:t>
      </w:r>
      <w:r w:rsidR="00630556">
        <w:rPr>
          <w:rFonts w:ascii="仿宋" w:eastAsia="仿宋" w:hAnsi="仿宋" w:cs="仿宋_GB2312" w:hint="eastAsia"/>
          <w:kern w:val="0"/>
          <w:sz w:val="32"/>
          <w:szCs w:val="32"/>
        </w:rPr>
        <w:t>2</w:t>
      </w:r>
      <w:r w:rsidR="00630556">
        <w:rPr>
          <w:rFonts w:ascii="仿宋" w:eastAsia="仿宋" w:hAnsi="仿宋" w:cs="仿宋_GB2312"/>
          <w:kern w:val="0"/>
          <w:sz w:val="32"/>
          <w:szCs w:val="32"/>
        </w:rPr>
        <w:t>.4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万元，主要用于公务用车燃油、维修、保险等方面支出；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公务用车购置费</w:t>
      </w:r>
      <w:r w:rsidR="00630556">
        <w:rPr>
          <w:rFonts w:ascii="仿宋" w:eastAsia="仿宋" w:hAnsi="仿宋" w:cs="仿宋_GB2312" w:hint="eastAsia"/>
          <w:kern w:val="0"/>
          <w:sz w:val="32"/>
          <w:szCs w:val="32"/>
        </w:rPr>
        <w:t>0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万元。</w:t>
      </w:r>
    </w:p>
    <w:p w:rsidR="005247F3" w:rsidRDefault="005247F3" w:rsidP="008101C7">
      <w:pPr>
        <w:tabs>
          <w:tab w:val="left" w:pos="7513"/>
        </w:tabs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C635A3" w:rsidRPr="008101C7" w:rsidRDefault="00C635A3" w:rsidP="008101C7">
      <w:pPr>
        <w:tabs>
          <w:tab w:val="left" w:pos="7513"/>
        </w:tabs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101C7">
        <w:rPr>
          <w:rFonts w:ascii="仿宋" w:eastAsia="仿宋" w:hAnsi="仿宋" w:hint="eastAsia"/>
          <w:sz w:val="32"/>
          <w:szCs w:val="32"/>
        </w:rPr>
        <w:t>附件：</w:t>
      </w:r>
      <w:r w:rsidR="00D775EF">
        <w:rPr>
          <w:rFonts w:ascii="仿宋" w:eastAsia="仿宋" w:hAnsi="仿宋" w:hint="eastAsia"/>
          <w:sz w:val="32"/>
          <w:szCs w:val="32"/>
        </w:rPr>
        <w:t>1</w:t>
      </w:r>
      <w:r w:rsidRPr="008101C7">
        <w:rPr>
          <w:rFonts w:ascii="仿宋" w:eastAsia="仿宋" w:hAnsi="仿宋" w:hint="eastAsia"/>
          <w:sz w:val="32"/>
          <w:szCs w:val="32"/>
        </w:rPr>
        <w:t>.</w:t>
      </w:r>
      <w:r w:rsidR="0024072F">
        <w:rPr>
          <w:rFonts w:ascii="仿宋" w:eastAsia="仿宋" w:hAnsi="仿宋" w:hint="eastAsia"/>
          <w:sz w:val="32"/>
          <w:szCs w:val="32"/>
        </w:rPr>
        <w:t>部门</w:t>
      </w:r>
      <w:r w:rsidRPr="008101C7">
        <w:rPr>
          <w:rFonts w:ascii="仿宋" w:eastAsia="仿宋" w:hAnsi="仿宋" w:hint="eastAsia"/>
          <w:sz w:val="32"/>
          <w:szCs w:val="32"/>
        </w:rPr>
        <w:t>收支预算总表</w:t>
      </w:r>
    </w:p>
    <w:p w:rsidR="00C635A3" w:rsidRDefault="00C635A3" w:rsidP="008101C7">
      <w:pPr>
        <w:tabs>
          <w:tab w:val="left" w:pos="7513"/>
        </w:tabs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101C7">
        <w:rPr>
          <w:rFonts w:ascii="仿宋" w:eastAsia="仿宋" w:hAnsi="仿宋" w:hint="eastAsia"/>
          <w:sz w:val="32"/>
          <w:szCs w:val="32"/>
        </w:rPr>
        <w:t xml:space="preserve">      </w:t>
      </w:r>
      <w:r w:rsidR="00D775EF">
        <w:rPr>
          <w:rFonts w:ascii="仿宋" w:eastAsia="仿宋" w:hAnsi="仿宋" w:hint="eastAsia"/>
          <w:sz w:val="32"/>
          <w:szCs w:val="32"/>
        </w:rPr>
        <w:t>2</w:t>
      </w:r>
      <w:r w:rsidRPr="008101C7">
        <w:rPr>
          <w:rFonts w:ascii="仿宋" w:eastAsia="仿宋" w:hAnsi="仿宋" w:hint="eastAsia"/>
          <w:sz w:val="32"/>
          <w:szCs w:val="32"/>
        </w:rPr>
        <w:t>.</w:t>
      </w:r>
      <w:r w:rsidR="0024072F">
        <w:rPr>
          <w:rFonts w:ascii="仿宋" w:eastAsia="仿宋" w:hAnsi="仿宋" w:hint="eastAsia"/>
          <w:sz w:val="32"/>
          <w:szCs w:val="32"/>
        </w:rPr>
        <w:t>部门</w:t>
      </w:r>
      <w:r w:rsidR="009E0716">
        <w:rPr>
          <w:rFonts w:ascii="仿宋" w:eastAsia="仿宋" w:hAnsi="仿宋" w:hint="eastAsia"/>
          <w:sz w:val="32"/>
          <w:szCs w:val="32"/>
        </w:rPr>
        <w:t>公共财政</w:t>
      </w:r>
      <w:r w:rsidR="00230250" w:rsidRPr="00230250">
        <w:rPr>
          <w:rFonts w:ascii="仿宋" w:eastAsia="仿宋" w:hAnsi="仿宋" w:hint="eastAsia"/>
          <w:sz w:val="32"/>
          <w:szCs w:val="32"/>
        </w:rPr>
        <w:t>拨款支出</w:t>
      </w:r>
      <w:r w:rsidR="00230250">
        <w:rPr>
          <w:rFonts w:ascii="仿宋" w:eastAsia="仿宋" w:hAnsi="仿宋" w:hint="eastAsia"/>
          <w:sz w:val="32"/>
          <w:szCs w:val="32"/>
        </w:rPr>
        <w:t>预算</w:t>
      </w:r>
      <w:r w:rsidRPr="008101C7">
        <w:rPr>
          <w:rFonts w:ascii="仿宋" w:eastAsia="仿宋" w:hAnsi="仿宋" w:hint="eastAsia"/>
          <w:sz w:val="32"/>
          <w:szCs w:val="32"/>
        </w:rPr>
        <w:t>表</w:t>
      </w:r>
    </w:p>
    <w:p w:rsidR="00CD06CA" w:rsidRDefault="00C44ACC" w:rsidP="00FB2748">
      <w:pPr>
        <w:tabs>
          <w:tab w:val="left" w:pos="7513"/>
        </w:tabs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3.</w:t>
      </w:r>
      <w:r w:rsidR="0024072F">
        <w:rPr>
          <w:rFonts w:ascii="仿宋" w:eastAsia="仿宋" w:hAnsi="仿宋" w:hint="eastAsia"/>
          <w:sz w:val="32"/>
          <w:szCs w:val="32"/>
        </w:rPr>
        <w:t>部门</w:t>
      </w:r>
      <w:r w:rsidR="00FB2748">
        <w:rPr>
          <w:rFonts w:ascii="仿宋" w:eastAsia="仿宋" w:hAnsi="仿宋" w:cs="宋体" w:hint="eastAsia"/>
          <w:kern w:val="0"/>
          <w:sz w:val="32"/>
          <w:szCs w:val="32"/>
        </w:rPr>
        <w:t>政府性基金</w:t>
      </w:r>
      <w:r>
        <w:rPr>
          <w:rFonts w:ascii="仿宋" w:eastAsia="仿宋" w:hAnsi="仿宋" w:cs="宋体" w:hint="eastAsia"/>
          <w:kern w:val="0"/>
          <w:sz w:val="32"/>
          <w:szCs w:val="32"/>
        </w:rPr>
        <w:t>拨款</w:t>
      </w:r>
      <w:r w:rsidR="00FB2748" w:rsidRPr="00230250">
        <w:rPr>
          <w:rFonts w:ascii="仿宋" w:eastAsia="仿宋" w:hAnsi="仿宋" w:hint="eastAsia"/>
          <w:sz w:val="32"/>
          <w:szCs w:val="32"/>
        </w:rPr>
        <w:t>支出</w:t>
      </w:r>
      <w:r w:rsidR="00FB2748">
        <w:rPr>
          <w:rFonts w:ascii="仿宋" w:eastAsia="仿宋" w:hAnsi="仿宋" w:hint="eastAsia"/>
          <w:sz w:val="32"/>
          <w:szCs w:val="32"/>
        </w:rPr>
        <w:t>预算</w:t>
      </w:r>
      <w:r w:rsidR="00FB2748" w:rsidRPr="008101C7">
        <w:rPr>
          <w:rFonts w:ascii="仿宋" w:eastAsia="仿宋" w:hAnsi="仿宋" w:hint="eastAsia"/>
          <w:sz w:val="32"/>
          <w:szCs w:val="32"/>
        </w:rPr>
        <w:t>表</w:t>
      </w:r>
    </w:p>
    <w:p w:rsidR="00FB2748" w:rsidRPr="008101C7" w:rsidRDefault="00FB2748" w:rsidP="00FB2748">
      <w:pPr>
        <w:tabs>
          <w:tab w:val="left" w:pos="7513"/>
        </w:tabs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4.</w:t>
      </w:r>
      <w:r w:rsidRPr="00FB2748">
        <w:rPr>
          <w:rFonts w:ascii="仿宋" w:eastAsia="仿宋" w:hAnsi="仿宋" w:hint="eastAsia"/>
          <w:sz w:val="32"/>
          <w:szCs w:val="32"/>
        </w:rPr>
        <w:t>“三公”经费财政拨款</w:t>
      </w:r>
      <w:r w:rsidR="009E0716" w:rsidRPr="00230250">
        <w:rPr>
          <w:rFonts w:ascii="仿宋" w:eastAsia="仿宋" w:hAnsi="仿宋" w:hint="eastAsia"/>
          <w:sz w:val="32"/>
          <w:szCs w:val="32"/>
        </w:rPr>
        <w:t>支出</w:t>
      </w:r>
      <w:r w:rsidR="009E0716">
        <w:rPr>
          <w:rFonts w:ascii="仿宋" w:eastAsia="仿宋" w:hAnsi="仿宋" w:hint="eastAsia"/>
          <w:sz w:val="32"/>
          <w:szCs w:val="32"/>
        </w:rPr>
        <w:t>预算</w:t>
      </w:r>
      <w:r w:rsidR="009E0716" w:rsidRPr="008101C7">
        <w:rPr>
          <w:rFonts w:ascii="仿宋" w:eastAsia="仿宋" w:hAnsi="仿宋" w:hint="eastAsia"/>
          <w:sz w:val="32"/>
          <w:szCs w:val="32"/>
        </w:rPr>
        <w:t>表</w:t>
      </w:r>
    </w:p>
    <w:sectPr w:rsidR="00FB2748" w:rsidRPr="008101C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E09" w:rsidRDefault="004D3E09" w:rsidP="00CD06CA">
      <w:r>
        <w:separator/>
      </w:r>
    </w:p>
  </w:endnote>
  <w:endnote w:type="continuationSeparator" w:id="0">
    <w:p w:rsidR="004D3E09" w:rsidRDefault="004D3E09" w:rsidP="00CD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705" w:rsidRDefault="00BE5B8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E4D67" w:rsidRPr="000E4D67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1D2705" w:rsidRDefault="001D27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E09" w:rsidRDefault="004D3E09" w:rsidP="00CD06CA">
      <w:r>
        <w:separator/>
      </w:r>
    </w:p>
  </w:footnote>
  <w:footnote w:type="continuationSeparator" w:id="0">
    <w:p w:rsidR="004D3E09" w:rsidRDefault="004D3E09" w:rsidP="00CD0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9565C"/>
    <w:multiLevelType w:val="hybridMultilevel"/>
    <w:tmpl w:val="A9AA55AC"/>
    <w:lvl w:ilvl="0" w:tplc="4D3EDD7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7856"/>
    <w:rsid w:val="000B3FA9"/>
    <w:rsid w:val="000D56B4"/>
    <w:rsid w:val="000E4D67"/>
    <w:rsid w:val="00123161"/>
    <w:rsid w:val="00126612"/>
    <w:rsid w:val="00130779"/>
    <w:rsid w:val="00144A28"/>
    <w:rsid w:val="00146A23"/>
    <w:rsid w:val="00152FB9"/>
    <w:rsid w:val="0016483F"/>
    <w:rsid w:val="00170421"/>
    <w:rsid w:val="001C1915"/>
    <w:rsid w:val="001D2705"/>
    <w:rsid w:val="001F4E8F"/>
    <w:rsid w:val="00206F25"/>
    <w:rsid w:val="00217AEE"/>
    <w:rsid w:val="00230250"/>
    <w:rsid w:val="00236379"/>
    <w:rsid w:val="0024072F"/>
    <w:rsid w:val="00262DF7"/>
    <w:rsid w:val="002F6D41"/>
    <w:rsid w:val="003174EF"/>
    <w:rsid w:val="003C572F"/>
    <w:rsid w:val="003D1386"/>
    <w:rsid w:val="003F2625"/>
    <w:rsid w:val="00434AF7"/>
    <w:rsid w:val="0043631A"/>
    <w:rsid w:val="004807A0"/>
    <w:rsid w:val="004828F4"/>
    <w:rsid w:val="00494B88"/>
    <w:rsid w:val="004A2B24"/>
    <w:rsid w:val="004D3E09"/>
    <w:rsid w:val="004D55BD"/>
    <w:rsid w:val="005247F3"/>
    <w:rsid w:val="00530093"/>
    <w:rsid w:val="00531437"/>
    <w:rsid w:val="00593CE6"/>
    <w:rsid w:val="005B3DC6"/>
    <w:rsid w:val="006217B8"/>
    <w:rsid w:val="00630556"/>
    <w:rsid w:val="0064663E"/>
    <w:rsid w:val="006E6084"/>
    <w:rsid w:val="0070481C"/>
    <w:rsid w:val="00706BB6"/>
    <w:rsid w:val="0073539D"/>
    <w:rsid w:val="007A5D12"/>
    <w:rsid w:val="008101C7"/>
    <w:rsid w:val="00811172"/>
    <w:rsid w:val="00813D5F"/>
    <w:rsid w:val="008520DB"/>
    <w:rsid w:val="008C0715"/>
    <w:rsid w:val="008C19F8"/>
    <w:rsid w:val="008D0A5A"/>
    <w:rsid w:val="0090203E"/>
    <w:rsid w:val="00923ED5"/>
    <w:rsid w:val="0092759D"/>
    <w:rsid w:val="00927856"/>
    <w:rsid w:val="00936899"/>
    <w:rsid w:val="009526F4"/>
    <w:rsid w:val="0097074C"/>
    <w:rsid w:val="00982DFC"/>
    <w:rsid w:val="00984199"/>
    <w:rsid w:val="00985476"/>
    <w:rsid w:val="009C3885"/>
    <w:rsid w:val="009D07EF"/>
    <w:rsid w:val="009E0716"/>
    <w:rsid w:val="00A04FA2"/>
    <w:rsid w:val="00A337B7"/>
    <w:rsid w:val="00A51FCF"/>
    <w:rsid w:val="00A63989"/>
    <w:rsid w:val="00A70C31"/>
    <w:rsid w:val="00A76C76"/>
    <w:rsid w:val="00AB3E82"/>
    <w:rsid w:val="00B151EF"/>
    <w:rsid w:val="00B21978"/>
    <w:rsid w:val="00B44CCC"/>
    <w:rsid w:val="00B47F76"/>
    <w:rsid w:val="00B85787"/>
    <w:rsid w:val="00BC6796"/>
    <w:rsid w:val="00BD4464"/>
    <w:rsid w:val="00BE5B80"/>
    <w:rsid w:val="00C44ACC"/>
    <w:rsid w:val="00C453D4"/>
    <w:rsid w:val="00C476AF"/>
    <w:rsid w:val="00C47A3C"/>
    <w:rsid w:val="00C635A3"/>
    <w:rsid w:val="00C92F82"/>
    <w:rsid w:val="00CB4F75"/>
    <w:rsid w:val="00CC4FC2"/>
    <w:rsid w:val="00CD06CA"/>
    <w:rsid w:val="00CD3520"/>
    <w:rsid w:val="00D331CB"/>
    <w:rsid w:val="00D34396"/>
    <w:rsid w:val="00D455F9"/>
    <w:rsid w:val="00D775EF"/>
    <w:rsid w:val="00DE3FA2"/>
    <w:rsid w:val="00DF05C1"/>
    <w:rsid w:val="00E1431B"/>
    <w:rsid w:val="00E31FE3"/>
    <w:rsid w:val="00E41F46"/>
    <w:rsid w:val="00E55E0D"/>
    <w:rsid w:val="00E67513"/>
    <w:rsid w:val="00E72BE0"/>
    <w:rsid w:val="00E77F60"/>
    <w:rsid w:val="00E928F0"/>
    <w:rsid w:val="00E93063"/>
    <w:rsid w:val="00ED3350"/>
    <w:rsid w:val="00EE67C8"/>
    <w:rsid w:val="00EF53CB"/>
    <w:rsid w:val="00F37505"/>
    <w:rsid w:val="00F5088D"/>
    <w:rsid w:val="00FB2748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A3539C-38DD-45B2-B9B2-C101E366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CD06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CD06CA"/>
    <w:rPr>
      <w:sz w:val="18"/>
      <w:szCs w:val="18"/>
    </w:rPr>
  </w:style>
  <w:style w:type="character" w:styleId="a5">
    <w:name w:val="Placeholder Text"/>
    <w:uiPriority w:val="99"/>
    <w:semiHidden/>
    <w:rsid w:val="00CD06CA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CD06CA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D06CA"/>
    <w:rPr>
      <w:sz w:val="18"/>
      <w:szCs w:val="18"/>
    </w:rPr>
  </w:style>
  <w:style w:type="paragraph" w:styleId="a7">
    <w:name w:val="List Paragraph"/>
    <w:basedOn w:val="a"/>
    <w:uiPriority w:val="34"/>
    <w:qFormat/>
    <w:rsid w:val="003D1386"/>
    <w:pPr>
      <w:ind w:firstLineChars="200" w:firstLine="420"/>
    </w:pPr>
  </w:style>
  <w:style w:type="table" w:styleId="a8">
    <w:name w:val="Table Grid"/>
    <w:basedOn w:val="a1"/>
    <w:uiPriority w:val="59"/>
    <w:rsid w:val="00E31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sid w:val="00A337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附件2-4</dc:title>
  <dc:creator>Anonymous</dc:creator>
  <cp:lastModifiedBy>Administrator</cp:lastModifiedBy>
  <cp:revision>5</cp:revision>
  <cp:lastPrinted>2014-10-28T06:59:00Z</cp:lastPrinted>
  <dcterms:created xsi:type="dcterms:W3CDTF">2016-01-27T08:20:00Z</dcterms:created>
  <dcterms:modified xsi:type="dcterms:W3CDTF">2016-02-04T00:58:00Z</dcterms:modified>
</cp:coreProperties>
</file>