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8" w:lineRule="atLeast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泰宁</w:t>
      </w:r>
      <w:r>
        <w:rPr>
          <w:rFonts w:eastAsia="方正小标宋简体"/>
          <w:color w:val="auto"/>
          <w:sz w:val="36"/>
          <w:szCs w:val="36"/>
        </w:rPr>
        <w:t>县高校毕业生基层公共管理和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社会服务岗位报名登记表</w:t>
      </w:r>
    </w:p>
    <w:tbl>
      <w:tblPr>
        <w:tblStyle w:val="3"/>
        <w:tblW w:w="962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559"/>
        <w:gridCol w:w="912"/>
        <w:gridCol w:w="1246"/>
        <w:gridCol w:w="1100"/>
        <w:gridCol w:w="1209"/>
        <w:gridCol w:w="21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姓    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民    族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学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档案存放何处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48"/>
                <w:tab w:val="center" w:pos="12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生源地公共就业人才服务机构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-3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届离校未就业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残疾人家庭）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城乡低保家庭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零就业家庭高校毕业生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特困人员未就业高校毕业生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退役大学生士兵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8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8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大学期间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奖励和处分</w:t>
            </w:r>
          </w:p>
        </w:tc>
        <w:tc>
          <w:tcPr>
            <w:tcW w:w="8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8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4" w:firstLineChars="200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承诺人签字：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 年    月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备  注</w:t>
            </w:r>
          </w:p>
        </w:tc>
        <w:tc>
          <w:tcPr>
            <w:tcW w:w="8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  <w:t>以上院系加分情况，如有相关证明材料提供相关证明材料，无证明材料的需院系盖章证明院系加分情况。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GQwZjNiNzY0OGM1NDhmYTJiZGMzM2Q5Y2JmNjgifQ=="/>
  </w:docVars>
  <w:rsids>
    <w:rsidRoot w:val="1B735787"/>
    <w:rsid w:val="0D517753"/>
    <w:rsid w:val="11A93D6D"/>
    <w:rsid w:val="1B735787"/>
    <w:rsid w:val="5FB96DDD"/>
    <w:rsid w:val="5FC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2</TotalTime>
  <ScaleCrop>false</ScaleCrop>
  <LinksUpToDate>false</LinksUpToDate>
  <CharactersWithSpaces>412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2021-09-23T00:42:00Z</dcterms:created>
  <dc:creator>力寻。</dc:creator>
  <cp:lastModifiedBy>力寻。</cp:lastModifiedBy>
  <dcterms:modified xsi:type="dcterms:W3CDTF">2022-08-03T08:12:07Z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3E46D26C74D5476AB84ADA6B84F23188</vt:lpwstr>
  </property>
</Properties>
</file>