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64BD">
      <w:pP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6</w:t>
      </w:r>
    </w:p>
    <w:p w14:paraId="65DB7984">
      <w:pPr>
        <w:rPr>
          <w:rFonts w:hint="default"/>
          <w:lang w:val="en-US" w:eastAsia="zh-CN"/>
        </w:rPr>
      </w:pPr>
    </w:p>
    <w:p w14:paraId="1AE23ACE">
      <w:pPr>
        <w:spacing w:line="700" w:lineRule="exact"/>
        <w:jc w:val="center"/>
        <w:outlineLvl w:val="0"/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  <w:t>关于202</w:t>
      </w:r>
      <w:r>
        <w:rPr>
          <w:rFonts w:hint="eastAsia" w:ascii="方正小标宋简体" w:hAnsi="宋体" w:eastAsia="方正小标宋简体"/>
          <w:spacing w:val="-6"/>
          <w:sz w:val="36"/>
          <w:szCs w:val="36"/>
          <w:lang w:val="en-US" w:eastAsia="zh-CN"/>
        </w:rPr>
        <w:t>7</w:t>
      </w:r>
      <w:r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  <w:t>年省级财政花卉产业发展项目</w:t>
      </w:r>
    </w:p>
    <w:p w14:paraId="663C9D76">
      <w:pPr>
        <w:spacing w:line="700" w:lineRule="exact"/>
        <w:jc w:val="center"/>
        <w:outlineLvl w:val="0"/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  <w:t>审核结果的函</w:t>
      </w:r>
    </w:p>
    <w:p w14:paraId="1B2274C4">
      <w:pPr>
        <w:spacing w:line="700" w:lineRule="exact"/>
        <w:jc w:val="center"/>
        <w:outlineLvl w:val="0"/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  <w:lang w:eastAsia="zh-CN"/>
        </w:rPr>
        <w:t>（式样）</w:t>
      </w:r>
    </w:p>
    <w:p w14:paraId="6789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0C41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省林木种苗总站：</w:t>
      </w:r>
    </w:p>
    <w:p w14:paraId="1AE1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根据有关通知精神，我市各县（市、区）及市直企事业单位共申报2027年</w:t>
      </w:r>
      <w:r>
        <w:rPr>
          <w:rFonts w:hint="eastAsia" w:ascii="仿宋_GB2312" w:hAnsi="仿宋" w:eastAsia="仿宋_GB2312"/>
          <w:spacing w:val="0"/>
          <w:sz w:val="32"/>
          <w:szCs w:val="32"/>
        </w:rPr>
        <w:t>省级财政花卉产业发展项目</w:t>
      </w:r>
      <w:r>
        <w:rPr>
          <w:rFonts w:hint="eastAsia" w:ascii="仿宋_GB2312" w:hAnsi="仿宋" w:eastAsia="仿宋_GB2312"/>
          <w:spacing w:val="0"/>
          <w:sz w:val="32"/>
          <w:szCs w:val="32"/>
          <w:lang w:eastAsia="zh-CN"/>
        </w:rPr>
        <w:t>计划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XX项，经审核汇总，结果如下：</w:t>
      </w:r>
    </w:p>
    <w:p w14:paraId="2E8AC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等X个单位申报的新建温室大棚项目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基本符合要求；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</w:t>
      </w:r>
      <w:r>
        <w:rPr>
          <w:rFonts w:hint="eastAsia" w:ascii="仿宋_GB2312" w:hAnsi="仿宋" w:eastAsia="仿宋_GB2312" w:cs="Times New Roman"/>
          <w:color w:val="auto"/>
          <w:spacing w:val="0"/>
          <w:sz w:val="32"/>
          <w:szCs w:val="32"/>
          <w:lang w:val="en-US" w:eastAsia="zh-CN"/>
        </w:rPr>
        <w:t>老旧温室大棚拆除重建项目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基本符合要求；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水肥一体化建设项目基本符合要求；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病虫害防治设施建设项目基本符合要求；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</w:t>
      </w:r>
      <w:r>
        <w:rPr>
          <w:rFonts w:hint="eastAsia" w:ascii="仿宋_GB2312" w:hAnsi="仿宋" w:eastAsia="仿宋_GB2312"/>
          <w:color w:val="auto"/>
          <w:spacing w:val="0"/>
          <w:sz w:val="32"/>
          <w:szCs w:val="32"/>
          <w:lang w:val="en-US" w:eastAsia="zh-CN"/>
        </w:rPr>
        <w:t>智能控制系统建设项目基本符合要求；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X</w:t>
      </w:r>
      <w:r>
        <w:rPr>
          <w:rFonts w:hint="eastAsia" w:ascii="仿宋_GB2312" w:hAnsi="仿宋" w:eastAsia="仿宋_GB2312"/>
          <w:spacing w:val="0"/>
          <w:sz w:val="32"/>
          <w:szCs w:val="32"/>
          <w:lang w:val="en-US" w:eastAsia="zh-CN"/>
        </w:rPr>
        <w:t>X、XX、XX</w:t>
      </w:r>
      <w:r>
        <w:rPr>
          <w:rFonts w:hint="eastAsia" w:ascii="仿宋_GB2312" w:hAnsi="仿宋" w:eastAsia="仿宋_GB2312" w:cs="Times New Roman"/>
          <w:spacing w:val="6"/>
          <w:sz w:val="32"/>
          <w:szCs w:val="32"/>
          <w:lang w:val="en-US" w:eastAsia="zh-CN"/>
        </w:rPr>
        <w:t>等X个单位申报的</w:t>
      </w: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花卉保鲜储存冷库建设项目基本符合要求，现予以上报。</w:t>
      </w:r>
    </w:p>
    <w:p w14:paraId="57721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</w:pPr>
    </w:p>
    <w:p w14:paraId="5EF7D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64" w:firstLineChars="200"/>
        <w:textAlignment w:val="auto"/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</w:pPr>
    </w:p>
    <w:p w14:paraId="67DF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84" w:firstLineChars="1200"/>
        <w:textAlignment w:val="auto"/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审核单位</w:t>
      </w:r>
      <w:r>
        <w:rPr>
          <w:rFonts w:hint="eastAsia" w:ascii="仿宋_GB2312" w:hAnsi="仿宋" w:eastAsia="仿宋_GB2312"/>
          <w:spacing w:val="-6"/>
          <w:sz w:val="32"/>
          <w:szCs w:val="32"/>
          <w:lang w:val="en-US" w:eastAsia="zh-CN"/>
        </w:rPr>
        <w:t>（设区市林业局公章）</w:t>
      </w:r>
    </w:p>
    <w:p w14:paraId="09071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980" w:firstLineChars="1500"/>
        <w:textAlignment w:val="auto"/>
        <w:rPr>
          <w:rFonts w:hint="default" w:ascii="仿宋_GB2312" w:hAnsi="仿宋" w:eastAsia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pacing w:val="6"/>
          <w:sz w:val="32"/>
          <w:szCs w:val="32"/>
          <w:lang w:val="en-US" w:eastAsia="zh-CN"/>
        </w:rPr>
        <w:t>2026年X月X日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1413"/>
    <w:rsid w:val="1E5776B7"/>
    <w:rsid w:val="3B5F6E1D"/>
    <w:rsid w:val="4FDF621E"/>
    <w:rsid w:val="6BEF4A4E"/>
    <w:rsid w:val="7BBBD7BD"/>
    <w:rsid w:val="7DDF6A2E"/>
    <w:rsid w:val="7DFD1413"/>
    <w:rsid w:val="7FE37614"/>
    <w:rsid w:val="BBBEB623"/>
    <w:rsid w:val="BFFF3273"/>
    <w:rsid w:val="EF777C58"/>
    <w:rsid w:val="F7FBF4D6"/>
    <w:rsid w:val="FC377E93"/>
    <w:rsid w:val="FFFF0F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332</Characters>
  <Lines>0</Lines>
  <Paragraphs>0</Paragraphs>
  <TotalTime>8.33333333333333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2024-06-23T01:11:00Z</dcterms:created>
  <dc:creator>周婷</dc:creator>
  <cp:lastModifiedBy>qzuser</cp:lastModifiedBy>
  <dcterms:modified xsi:type="dcterms:W3CDTF">2026-03-31T00:51:58Z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F5AE05E25A9541418E9C3951312D681D_13</vt:lpwstr>
  </property>
</Properties>
</file>