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F" w:rsidRDefault="003F43CF">
      <w:pPr>
        <w:widowControl/>
        <w:shd w:val="clear" w:color="auto" w:fill="FFFFFF"/>
        <w:spacing w:line="330" w:lineRule="atLeast"/>
        <w:rPr>
          <w:rFonts w:ascii="仿宋_GB2312" w:eastAsia="仿宋_GB2312" w:hAnsi="仿宋"/>
          <w:b/>
          <w:bCs/>
          <w:sz w:val="32"/>
          <w:szCs w:val="32"/>
        </w:rPr>
      </w:pPr>
    </w:p>
    <w:p w:rsidR="003F43CF" w:rsidRDefault="00F16193">
      <w:pPr>
        <w:widowControl/>
        <w:shd w:val="clear" w:color="auto" w:fill="FFFFFF"/>
        <w:spacing w:line="330" w:lineRule="atLeas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附件：</w:t>
      </w:r>
    </w:p>
    <w:p w:rsidR="003F43CF" w:rsidRDefault="00F16193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泰宁县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年创业创新项目（闽台融合）</w:t>
      </w:r>
    </w:p>
    <w:p w:rsidR="003F43CF" w:rsidRDefault="00F16193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44"/>
          <w:szCs w:val="44"/>
        </w:rPr>
        <w:t>优秀奖拟入选名单</w:t>
      </w:r>
    </w:p>
    <w:tbl>
      <w:tblPr>
        <w:tblpPr w:leftFromText="180" w:rightFromText="180" w:vertAnchor="text" w:horzAnchor="page" w:tblpX="1175" w:tblpY="310"/>
        <w:tblOverlap w:val="never"/>
        <w:tblW w:w="9512" w:type="dxa"/>
        <w:tblLayout w:type="fixed"/>
        <w:tblLook w:val="04A0"/>
      </w:tblPr>
      <w:tblGrid>
        <w:gridCol w:w="754"/>
        <w:gridCol w:w="1533"/>
        <w:gridCol w:w="5359"/>
        <w:gridCol w:w="1866"/>
      </w:tblGrid>
      <w:tr w:rsidR="003F43CF">
        <w:trPr>
          <w:trHeight w:val="629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法人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 w:rsidR="003F43CF">
        <w:trPr>
          <w:trHeight w:val="6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余耀琴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A15605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福建左如玉闽台茶业</w:t>
            </w:r>
            <w:r w:rsidR="00F16193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3CF" w:rsidRDefault="00F16193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86.4</w:t>
            </w:r>
          </w:p>
        </w:tc>
      </w:tr>
    </w:tbl>
    <w:p w:rsidR="003F43CF" w:rsidRDefault="003F43CF">
      <w:pPr>
        <w:pStyle w:val="a3"/>
        <w:widowControl/>
        <w:shd w:val="clear" w:color="auto" w:fill="FFFFFF"/>
        <w:spacing w:before="225" w:beforeAutospacing="0" w:afterAutospacing="0" w:line="15" w:lineRule="atLeast"/>
        <w:jc w:val="both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  <w:lang/>
        </w:rPr>
      </w:pPr>
    </w:p>
    <w:sectPr w:rsidR="003F43CF" w:rsidSect="003F43CF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93" w:rsidRDefault="00F16193" w:rsidP="005325B9">
      <w:r>
        <w:separator/>
      </w:r>
    </w:p>
  </w:endnote>
  <w:endnote w:type="continuationSeparator" w:id="1">
    <w:p w:rsidR="00F16193" w:rsidRDefault="00F16193" w:rsidP="0053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93" w:rsidRDefault="00F16193" w:rsidP="005325B9">
      <w:r>
        <w:separator/>
      </w:r>
    </w:p>
  </w:footnote>
  <w:footnote w:type="continuationSeparator" w:id="1">
    <w:p w:rsidR="00F16193" w:rsidRDefault="00F16193" w:rsidP="00532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FiNGY2YWNhN2Q1NTI0ZWYyMWFmZjk1ZDFhMTk5NTIifQ=="/>
  </w:docVars>
  <w:rsids>
    <w:rsidRoot w:val="03FB3DB1"/>
    <w:rsid w:val="003F43CF"/>
    <w:rsid w:val="005325B9"/>
    <w:rsid w:val="00A15605"/>
    <w:rsid w:val="00F16193"/>
    <w:rsid w:val="03FB3DB1"/>
    <w:rsid w:val="5BE5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43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F43CF"/>
    <w:rPr>
      <w:b/>
    </w:rPr>
  </w:style>
  <w:style w:type="character" w:styleId="a5">
    <w:name w:val="Emphasis"/>
    <w:basedOn w:val="a0"/>
    <w:qFormat/>
    <w:rsid w:val="003F43CF"/>
  </w:style>
  <w:style w:type="character" w:styleId="HTML">
    <w:name w:val="HTML Cite"/>
    <w:basedOn w:val="a0"/>
    <w:rsid w:val="003F43CF"/>
  </w:style>
  <w:style w:type="paragraph" w:styleId="a6">
    <w:name w:val="header"/>
    <w:basedOn w:val="a"/>
    <w:link w:val="Char"/>
    <w:rsid w:val="00532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325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32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325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力寻。</dc:creator>
  <cp:lastModifiedBy>PC</cp:lastModifiedBy>
  <cp:revision>3</cp:revision>
  <cp:lastPrinted>2024-08-15T00:59:00Z</cp:lastPrinted>
  <dcterms:created xsi:type="dcterms:W3CDTF">2024-08-27T07:53:00Z</dcterms:created>
  <dcterms:modified xsi:type="dcterms:W3CDTF">2024-08-27T07:54:00Z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F2C283EC0FF0493A9CE7E8E49A3E5662_11</vt:lpwstr>
  </property>
</Properties>
</file>