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CA" w:rsidRPr="002A118F" w:rsidRDefault="00A966CA" w:rsidP="002A118F">
      <w:pPr>
        <w:spacing w:line="360" w:lineRule="auto"/>
        <w:ind w:firstLineChars="253" w:firstLine="810"/>
        <w:textAlignment w:val="top"/>
        <w:rPr>
          <w:rFonts w:ascii="仿宋" w:eastAsia="仿宋" w:hAnsi="仿宋"/>
          <w:color w:val="333333"/>
          <w:sz w:val="32"/>
          <w:szCs w:val="32"/>
        </w:rPr>
      </w:pPr>
    </w:p>
    <w:p w:rsidR="00A966CA" w:rsidRPr="002A118F" w:rsidRDefault="00A966CA" w:rsidP="002A118F">
      <w:pPr>
        <w:spacing w:line="360" w:lineRule="auto"/>
        <w:ind w:firstLineChars="253" w:firstLine="810"/>
        <w:textAlignment w:val="top"/>
        <w:rPr>
          <w:rFonts w:ascii="仿宋" w:eastAsia="仿宋" w:hAnsi="仿宋"/>
          <w:color w:val="333333"/>
          <w:sz w:val="32"/>
          <w:szCs w:val="32"/>
        </w:rPr>
      </w:pPr>
    </w:p>
    <w:p w:rsidR="00A966CA" w:rsidRPr="002A118F" w:rsidRDefault="00A966CA" w:rsidP="002A118F">
      <w:pPr>
        <w:spacing w:line="360" w:lineRule="auto"/>
        <w:ind w:firstLineChars="253" w:firstLine="810"/>
        <w:textAlignment w:val="top"/>
        <w:rPr>
          <w:rFonts w:ascii="仿宋" w:eastAsia="仿宋" w:hAnsi="仿宋"/>
          <w:color w:val="333333"/>
          <w:sz w:val="32"/>
          <w:szCs w:val="32"/>
        </w:rPr>
      </w:pPr>
    </w:p>
    <w:p w:rsidR="00A966CA" w:rsidRPr="002A118F" w:rsidRDefault="00A966CA" w:rsidP="002A118F">
      <w:pPr>
        <w:spacing w:line="360" w:lineRule="auto"/>
        <w:ind w:firstLineChars="253" w:firstLine="810"/>
        <w:textAlignment w:val="top"/>
        <w:rPr>
          <w:rFonts w:ascii="仿宋" w:eastAsia="仿宋" w:hAnsi="仿宋"/>
          <w:color w:val="333333"/>
          <w:sz w:val="32"/>
          <w:szCs w:val="32"/>
        </w:rPr>
      </w:pPr>
    </w:p>
    <w:p w:rsidR="00A966CA" w:rsidRPr="002A118F" w:rsidRDefault="00A966CA" w:rsidP="002A118F">
      <w:pPr>
        <w:spacing w:line="360" w:lineRule="auto"/>
        <w:ind w:firstLineChars="253" w:firstLine="810"/>
        <w:textAlignment w:val="top"/>
        <w:rPr>
          <w:rFonts w:ascii="仿宋" w:eastAsia="仿宋" w:hAnsi="仿宋"/>
          <w:color w:val="333333"/>
          <w:sz w:val="32"/>
          <w:szCs w:val="32"/>
        </w:rPr>
      </w:pPr>
      <w:bookmarkStart w:id="0" w:name="_GoBack"/>
      <w:bookmarkEnd w:id="0"/>
    </w:p>
    <w:p w:rsidR="00A966CA" w:rsidRPr="002A118F" w:rsidRDefault="00A966CA" w:rsidP="002A118F">
      <w:pPr>
        <w:spacing w:line="360" w:lineRule="auto"/>
        <w:ind w:firstLineChars="253" w:firstLine="810"/>
        <w:textAlignment w:val="top"/>
        <w:rPr>
          <w:rFonts w:ascii="仿宋" w:eastAsia="仿宋" w:hAnsi="仿宋"/>
          <w:color w:val="333333"/>
          <w:sz w:val="32"/>
          <w:szCs w:val="32"/>
        </w:rPr>
      </w:pPr>
    </w:p>
    <w:p w:rsidR="00A966CA" w:rsidRDefault="00A966CA" w:rsidP="008D0F61">
      <w:pPr>
        <w:jc w:val="center"/>
        <w:rPr>
          <w:rFonts w:ascii="仿宋" w:eastAsia="仿宋" w:hAnsi="仿宋"/>
          <w:color w:val="333333"/>
          <w:sz w:val="32"/>
          <w:szCs w:val="32"/>
        </w:rPr>
      </w:pPr>
      <w:r w:rsidRPr="002A118F">
        <w:rPr>
          <w:rFonts w:ascii="仿宋" w:eastAsia="仿宋" w:hAnsi="仿宋" w:hint="eastAsia"/>
          <w:color w:val="333333"/>
          <w:sz w:val="32"/>
          <w:szCs w:val="32"/>
        </w:rPr>
        <w:t>泰科〔2</w:t>
      </w:r>
      <w:r w:rsidRPr="002A118F">
        <w:rPr>
          <w:rFonts w:ascii="仿宋" w:eastAsia="仿宋" w:hAnsi="仿宋"/>
          <w:color w:val="333333"/>
          <w:sz w:val="32"/>
          <w:szCs w:val="32"/>
        </w:rPr>
        <w:t>0</w:t>
      </w:r>
      <w:r w:rsidR="00BA2924">
        <w:rPr>
          <w:rFonts w:ascii="仿宋" w:eastAsia="仿宋" w:hAnsi="仿宋"/>
          <w:color w:val="333333"/>
          <w:sz w:val="32"/>
          <w:szCs w:val="32"/>
        </w:rPr>
        <w:t>20</w:t>
      </w:r>
      <w:r w:rsidRPr="002A118F">
        <w:rPr>
          <w:rFonts w:ascii="仿宋" w:eastAsia="仿宋" w:hAnsi="仿宋" w:hint="eastAsia"/>
          <w:color w:val="333333"/>
          <w:sz w:val="32"/>
          <w:szCs w:val="32"/>
        </w:rPr>
        <w:t>〕</w:t>
      </w:r>
      <w:r w:rsidR="00686950">
        <w:rPr>
          <w:rFonts w:ascii="仿宋" w:eastAsia="仿宋" w:hAnsi="仿宋"/>
          <w:color w:val="333333"/>
          <w:sz w:val="32"/>
          <w:szCs w:val="32"/>
        </w:rPr>
        <w:t>5</w:t>
      </w:r>
      <w:r w:rsidRPr="002A118F">
        <w:rPr>
          <w:rFonts w:ascii="仿宋" w:eastAsia="仿宋" w:hAnsi="仿宋" w:hint="eastAsia"/>
          <w:color w:val="333333"/>
          <w:sz w:val="32"/>
          <w:szCs w:val="32"/>
        </w:rPr>
        <w:t>号</w:t>
      </w:r>
    </w:p>
    <w:p w:rsidR="00A966CA" w:rsidRDefault="00A966CA" w:rsidP="00DE7E35">
      <w:pPr>
        <w:spacing w:line="360" w:lineRule="auto"/>
        <w:ind w:firstLineChars="253" w:firstLine="810"/>
        <w:textAlignment w:val="top"/>
        <w:rPr>
          <w:rFonts w:ascii="黑体" w:eastAsia="黑体" w:hAnsi="黑体"/>
          <w:color w:val="333333"/>
          <w:sz w:val="32"/>
          <w:szCs w:val="32"/>
        </w:rPr>
      </w:pPr>
    </w:p>
    <w:p w:rsidR="001F50AD" w:rsidRDefault="001F50AD" w:rsidP="00DE7E35">
      <w:pPr>
        <w:spacing w:line="360" w:lineRule="auto"/>
        <w:ind w:firstLineChars="253" w:firstLine="810"/>
        <w:textAlignment w:val="top"/>
        <w:rPr>
          <w:rFonts w:ascii="黑体" w:eastAsia="黑体" w:hAnsi="黑体"/>
          <w:color w:val="333333"/>
          <w:sz w:val="32"/>
          <w:szCs w:val="32"/>
        </w:rPr>
      </w:pPr>
    </w:p>
    <w:p w:rsidR="006465D3" w:rsidRPr="00A966CA" w:rsidRDefault="008D0F61" w:rsidP="008D0F61">
      <w:pPr>
        <w:jc w:val="center"/>
        <w:rPr>
          <w:rFonts w:ascii="黑体" w:eastAsia="黑体" w:hAnsi="黑体"/>
          <w:color w:val="333333"/>
          <w:sz w:val="36"/>
          <w:szCs w:val="36"/>
        </w:rPr>
      </w:pPr>
      <w:r w:rsidRPr="00A966CA">
        <w:rPr>
          <w:rFonts w:ascii="黑体" w:eastAsia="黑体" w:hAnsi="黑体" w:hint="eastAsia"/>
          <w:color w:val="333333"/>
          <w:sz w:val="36"/>
          <w:szCs w:val="36"/>
        </w:rPr>
        <w:t>关于泰宁</w:t>
      </w:r>
      <w:r w:rsidRPr="00A966CA">
        <w:rPr>
          <w:rFonts w:ascii="黑体" w:eastAsia="黑体" w:hAnsi="黑体"/>
          <w:color w:val="333333"/>
          <w:sz w:val="36"/>
          <w:szCs w:val="36"/>
        </w:rPr>
        <w:t>县</w:t>
      </w:r>
      <w:r w:rsidR="002D28E0" w:rsidRPr="00A966CA">
        <w:rPr>
          <w:rFonts w:ascii="黑体" w:eastAsia="黑体" w:hAnsi="黑体" w:hint="eastAsia"/>
          <w:color w:val="333333"/>
          <w:sz w:val="36"/>
          <w:szCs w:val="36"/>
        </w:rPr>
        <w:t>20</w:t>
      </w:r>
      <w:r w:rsidR="00BA2924">
        <w:rPr>
          <w:rFonts w:ascii="黑体" w:eastAsia="黑体" w:hAnsi="黑体"/>
          <w:color w:val="333333"/>
          <w:sz w:val="36"/>
          <w:szCs w:val="36"/>
        </w:rPr>
        <w:t>20</w:t>
      </w:r>
      <w:r w:rsidR="002D28E0" w:rsidRPr="00A966CA">
        <w:rPr>
          <w:rFonts w:ascii="黑体" w:eastAsia="黑体" w:hAnsi="黑体" w:hint="eastAsia"/>
          <w:color w:val="333333"/>
          <w:sz w:val="36"/>
          <w:szCs w:val="36"/>
        </w:rPr>
        <w:t>年度</w:t>
      </w:r>
      <w:r w:rsidRPr="00A966CA">
        <w:rPr>
          <w:rFonts w:ascii="黑体" w:eastAsia="黑体" w:hAnsi="黑体" w:hint="eastAsia"/>
          <w:color w:val="333333"/>
          <w:sz w:val="36"/>
          <w:szCs w:val="36"/>
        </w:rPr>
        <w:t>科技计划项目申报</w:t>
      </w:r>
      <w:r w:rsidR="0065193A" w:rsidRPr="00A966CA">
        <w:rPr>
          <w:rFonts w:ascii="黑体" w:eastAsia="黑体" w:hAnsi="黑体" w:hint="eastAsia"/>
          <w:color w:val="333333"/>
          <w:sz w:val="36"/>
          <w:szCs w:val="36"/>
        </w:rPr>
        <w:t>指南</w:t>
      </w:r>
      <w:r w:rsidRPr="00A966CA">
        <w:rPr>
          <w:rFonts w:ascii="黑体" w:eastAsia="黑体" w:hAnsi="黑体" w:hint="eastAsia"/>
          <w:color w:val="333333"/>
          <w:sz w:val="36"/>
          <w:szCs w:val="36"/>
        </w:rPr>
        <w:t>的通知</w:t>
      </w:r>
    </w:p>
    <w:p w:rsidR="008D0F61" w:rsidRDefault="008D0F61" w:rsidP="008D0F61">
      <w:pPr>
        <w:jc w:val="center"/>
        <w:rPr>
          <w:rFonts w:ascii="黑体" w:eastAsia="黑体" w:hAnsi="黑体"/>
          <w:color w:val="333333"/>
          <w:sz w:val="32"/>
          <w:szCs w:val="32"/>
        </w:rPr>
      </w:pPr>
    </w:p>
    <w:p w:rsidR="002A118F" w:rsidRPr="001F50AD" w:rsidRDefault="002A118F" w:rsidP="00E73B90">
      <w:pPr>
        <w:pStyle w:val="a3"/>
        <w:shd w:val="clear" w:color="auto" w:fill="FFFFFF"/>
        <w:spacing w:line="360" w:lineRule="auto"/>
        <w:rPr>
          <w:rFonts w:ascii="仿宋" w:eastAsia="仿宋" w:hAnsi="仿宋"/>
          <w:color w:val="333333"/>
          <w:sz w:val="32"/>
          <w:szCs w:val="32"/>
        </w:rPr>
      </w:pPr>
    </w:p>
    <w:p w:rsidR="0025683F" w:rsidRPr="00E73B90" w:rsidRDefault="0025683F" w:rsidP="00146404">
      <w:pPr>
        <w:pStyle w:val="a3"/>
        <w:shd w:val="clear" w:color="auto" w:fill="FFFFFF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E73B90">
        <w:rPr>
          <w:rFonts w:ascii="仿宋" w:eastAsia="仿宋" w:hAnsi="仿宋" w:hint="eastAsia"/>
          <w:color w:val="333333"/>
          <w:sz w:val="32"/>
          <w:szCs w:val="32"/>
        </w:rPr>
        <w:t>各有关单位：</w:t>
      </w:r>
    </w:p>
    <w:p w:rsidR="0077269E" w:rsidRPr="00E73B90" w:rsidRDefault="00157710" w:rsidP="00146404">
      <w:pPr>
        <w:spacing w:line="560" w:lineRule="exact"/>
        <w:ind w:firstLineChars="253" w:firstLine="810"/>
        <w:textAlignment w:val="top"/>
        <w:rPr>
          <w:rFonts w:ascii="仿宋" w:eastAsia="仿宋" w:hAnsi="仿宋"/>
          <w:color w:val="333333"/>
          <w:sz w:val="32"/>
          <w:szCs w:val="32"/>
        </w:rPr>
      </w:pPr>
      <w:r w:rsidRPr="00157710">
        <w:rPr>
          <w:rFonts w:ascii="仿宋" w:eastAsia="仿宋" w:hAnsi="仿宋" w:hint="eastAsia"/>
          <w:color w:val="333333"/>
          <w:sz w:val="32"/>
          <w:szCs w:val="32"/>
        </w:rPr>
        <w:t>为更好地营造我县创新创业创造</w:t>
      </w:r>
      <w:r w:rsidR="00686950">
        <w:rPr>
          <w:rFonts w:ascii="仿宋" w:eastAsia="仿宋" w:hAnsi="仿宋" w:hint="eastAsia"/>
          <w:color w:val="333333"/>
          <w:sz w:val="32"/>
          <w:szCs w:val="32"/>
        </w:rPr>
        <w:t>的</w:t>
      </w:r>
      <w:r w:rsidRPr="00157710">
        <w:rPr>
          <w:rFonts w:ascii="仿宋" w:eastAsia="仿宋" w:hAnsi="仿宋" w:hint="eastAsia"/>
          <w:color w:val="333333"/>
          <w:sz w:val="32"/>
          <w:szCs w:val="32"/>
        </w:rPr>
        <w:t>良好发展环境，释放全社会创新创业创造</w:t>
      </w:r>
      <w:r w:rsidR="00686950">
        <w:rPr>
          <w:rFonts w:ascii="仿宋" w:eastAsia="仿宋" w:hAnsi="仿宋" w:hint="eastAsia"/>
          <w:color w:val="333333"/>
          <w:sz w:val="32"/>
          <w:szCs w:val="32"/>
        </w:rPr>
        <w:t>新</w:t>
      </w:r>
      <w:r w:rsidRPr="00157710">
        <w:rPr>
          <w:rFonts w:ascii="仿宋" w:eastAsia="仿宋" w:hAnsi="仿宋" w:hint="eastAsia"/>
          <w:color w:val="333333"/>
          <w:sz w:val="32"/>
          <w:szCs w:val="32"/>
        </w:rPr>
        <w:t>动能。</w:t>
      </w:r>
      <w:proofErr w:type="gramStart"/>
      <w:r w:rsidRPr="00157710">
        <w:rPr>
          <w:rFonts w:ascii="仿宋" w:eastAsia="仿宋" w:hAnsi="仿宋" w:hint="eastAsia"/>
          <w:color w:val="333333"/>
          <w:sz w:val="32"/>
          <w:szCs w:val="32"/>
        </w:rPr>
        <w:t>根据泰委发</w:t>
      </w:r>
      <w:proofErr w:type="gramEnd"/>
      <w:r w:rsidRPr="00157710">
        <w:rPr>
          <w:rFonts w:ascii="仿宋" w:eastAsia="仿宋" w:hAnsi="仿宋" w:hint="eastAsia"/>
          <w:color w:val="333333"/>
          <w:sz w:val="32"/>
          <w:szCs w:val="32"/>
        </w:rPr>
        <w:t>〔2016〕7号《关于实施创新驱动发展战略的实施意见》、“泰宁县科技局，泰宁县财政局关于印发《泰宁县科技专项经费管理办法》的通知”（泰科〔2017〕4号），围绕新产业、新技术、新平台、新业态、新模式等“五新”任务和</w:t>
      </w:r>
      <w:r w:rsidR="00686950">
        <w:rPr>
          <w:rFonts w:ascii="仿宋" w:eastAsia="仿宋" w:hAnsi="仿宋" w:hint="eastAsia"/>
          <w:color w:val="333333"/>
          <w:sz w:val="32"/>
          <w:szCs w:val="32"/>
        </w:rPr>
        <w:t>推进高</w:t>
      </w:r>
      <w:r w:rsidR="00686950">
        <w:rPr>
          <w:rFonts w:ascii="仿宋" w:eastAsia="仿宋" w:hAnsi="仿宋"/>
          <w:color w:val="333333"/>
          <w:sz w:val="32"/>
          <w:szCs w:val="32"/>
        </w:rPr>
        <w:t>质量发展落实</w:t>
      </w:r>
      <w:r w:rsidR="00686950">
        <w:rPr>
          <w:rFonts w:ascii="仿宋" w:eastAsia="仿宋" w:hAnsi="仿宋" w:hint="eastAsia"/>
          <w:color w:val="333333"/>
          <w:sz w:val="32"/>
          <w:szCs w:val="32"/>
        </w:rPr>
        <w:t>赶</w:t>
      </w:r>
      <w:r w:rsidR="00686950">
        <w:rPr>
          <w:rFonts w:ascii="仿宋" w:eastAsia="仿宋" w:hAnsi="仿宋"/>
          <w:color w:val="333333"/>
          <w:sz w:val="32"/>
          <w:szCs w:val="32"/>
        </w:rPr>
        <w:t>超</w:t>
      </w:r>
      <w:r w:rsidRPr="00157710">
        <w:rPr>
          <w:rFonts w:ascii="仿宋" w:eastAsia="仿宋" w:hAnsi="仿宋" w:hint="eastAsia"/>
          <w:color w:val="333333"/>
          <w:sz w:val="32"/>
          <w:szCs w:val="32"/>
        </w:rPr>
        <w:t>。</w:t>
      </w:r>
      <w:r w:rsidR="0025683F" w:rsidRPr="00E73B90">
        <w:rPr>
          <w:rFonts w:ascii="仿宋" w:eastAsia="仿宋" w:hAnsi="仿宋" w:hint="eastAsia"/>
          <w:color w:val="333333"/>
          <w:sz w:val="32"/>
          <w:szCs w:val="32"/>
        </w:rPr>
        <w:t>现将20</w:t>
      </w:r>
      <w:r w:rsidR="00BA2924">
        <w:rPr>
          <w:rFonts w:ascii="仿宋" w:eastAsia="仿宋" w:hAnsi="仿宋"/>
          <w:color w:val="333333"/>
          <w:sz w:val="32"/>
          <w:szCs w:val="32"/>
        </w:rPr>
        <w:t>20</w:t>
      </w:r>
      <w:r w:rsidR="0025683F" w:rsidRPr="00E73B90">
        <w:rPr>
          <w:rFonts w:ascii="仿宋" w:eastAsia="仿宋" w:hAnsi="仿宋" w:hint="eastAsia"/>
          <w:color w:val="333333"/>
          <w:sz w:val="32"/>
          <w:szCs w:val="32"/>
        </w:rPr>
        <w:t>年我县科技计划项目申报的有关要求和事项通知如下：</w:t>
      </w:r>
    </w:p>
    <w:p w:rsidR="00797B7F" w:rsidRPr="00797B7F" w:rsidRDefault="00797B7F" w:rsidP="00146404">
      <w:pPr>
        <w:pStyle w:val="a3"/>
        <w:shd w:val="clear" w:color="auto" w:fill="FFFFFF"/>
        <w:spacing w:line="560" w:lineRule="exact"/>
        <w:ind w:firstLineChars="176" w:firstLine="563"/>
        <w:jc w:val="both"/>
        <w:rPr>
          <w:rFonts w:ascii="黑体" w:eastAsia="黑体" w:hAnsi="黑体"/>
          <w:color w:val="333333"/>
          <w:sz w:val="32"/>
          <w:szCs w:val="32"/>
        </w:rPr>
      </w:pPr>
      <w:r w:rsidRPr="00797B7F">
        <w:rPr>
          <w:rFonts w:ascii="黑体" w:eastAsia="黑体" w:hAnsi="黑体" w:hint="eastAsia"/>
          <w:color w:val="333333"/>
          <w:sz w:val="32"/>
          <w:szCs w:val="32"/>
        </w:rPr>
        <w:t>一、</w:t>
      </w:r>
      <w:r w:rsidR="0025683F" w:rsidRPr="00797B7F">
        <w:rPr>
          <w:rFonts w:ascii="黑体" w:eastAsia="黑体" w:hAnsi="黑体" w:hint="eastAsia"/>
          <w:color w:val="333333"/>
          <w:sz w:val="32"/>
          <w:szCs w:val="32"/>
        </w:rPr>
        <w:t>支持重点</w:t>
      </w:r>
    </w:p>
    <w:p w:rsidR="006713B8" w:rsidRPr="006713B8" w:rsidRDefault="006713B8" w:rsidP="00146404">
      <w:pPr>
        <w:pStyle w:val="a3"/>
        <w:shd w:val="clear" w:color="auto" w:fill="FFFFFF"/>
        <w:spacing w:line="560" w:lineRule="exact"/>
        <w:ind w:firstLineChars="177" w:firstLine="566"/>
        <w:rPr>
          <w:rFonts w:ascii="仿宋" w:eastAsia="仿宋" w:hAnsi="仿宋"/>
          <w:color w:val="333333"/>
          <w:sz w:val="32"/>
          <w:szCs w:val="32"/>
        </w:rPr>
      </w:pPr>
      <w:proofErr w:type="gramStart"/>
      <w:r w:rsidRPr="006713B8">
        <w:rPr>
          <w:rFonts w:ascii="仿宋" w:eastAsia="仿宋" w:hAnsi="仿宋" w:hint="eastAsia"/>
          <w:color w:val="333333"/>
          <w:sz w:val="32"/>
          <w:szCs w:val="32"/>
        </w:rPr>
        <w:t>围绕县</w:t>
      </w:r>
      <w:proofErr w:type="gramEnd"/>
      <w:r w:rsidRPr="006713B8">
        <w:rPr>
          <w:rFonts w:ascii="仿宋" w:eastAsia="仿宋" w:hAnsi="仿宋"/>
          <w:color w:val="333333"/>
          <w:sz w:val="32"/>
          <w:szCs w:val="32"/>
        </w:rPr>
        <w:t>主导产业</w:t>
      </w:r>
      <w:r w:rsidRPr="006713B8">
        <w:rPr>
          <w:rFonts w:ascii="仿宋" w:eastAsia="仿宋" w:hAnsi="仿宋" w:hint="eastAsia"/>
          <w:color w:val="333333"/>
          <w:sz w:val="32"/>
          <w:szCs w:val="32"/>
        </w:rPr>
        <w:t>、突出</w:t>
      </w:r>
      <w:r>
        <w:rPr>
          <w:rFonts w:ascii="仿宋" w:eastAsia="仿宋" w:hAnsi="仿宋" w:hint="eastAsia"/>
          <w:color w:val="333333"/>
          <w:sz w:val="32"/>
          <w:szCs w:val="32"/>
        </w:rPr>
        <w:t>科技</w:t>
      </w:r>
      <w:r w:rsidRPr="006713B8">
        <w:rPr>
          <w:rFonts w:ascii="仿宋" w:eastAsia="仿宋" w:hAnsi="仿宋"/>
          <w:color w:val="333333"/>
          <w:sz w:val="32"/>
          <w:szCs w:val="32"/>
        </w:rPr>
        <w:t>创新</w:t>
      </w:r>
      <w:r w:rsidRPr="006713B8">
        <w:rPr>
          <w:rFonts w:ascii="仿宋" w:eastAsia="仿宋" w:hAnsi="仿宋" w:hint="eastAsia"/>
          <w:color w:val="333333"/>
          <w:sz w:val="32"/>
          <w:szCs w:val="32"/>
        </w:rPr>
        <w:t>，优先支持</w:t>
      </w:r>
      <w:proofErr w:type="gramStart"/>
      <w:r w:rsidRPr="006713B8">
        <w:rPr>
          <w:rFonts w:ascii="仿宋" w:eastAsia="仿宋" w:hAnsi="仿宋" w:hint="eastAsia"/>
          <w:color w:val="333333"/>
          <w:sz w:val="32"/>
          <w:szCs w:val="32"/>
        </w:rPr>
        <w:t>建有众</w:t>
      </w:r>
      <w:r w:rsidRPr="006713B8">
        <w:rPr>
          <w:rFonts w:ascii="仿宋" w:eastAsia="仿宋" w:hAnsi="仿宋"/>
          <w:color w:val="333333"/>
          <w:sz w:val="32"/>
          <w:szCs w:val="32"/>
        </w:rPr>
        <w:t>创空间</w:t>
      </w:r>
      <w:proofErr w:type="gramEnd"/>
      <w:r w:rsidRPr="006713B8">
        <w:rPr>
          <w:rFonts w:ascii="仿宋" w:eastAsia="仿宋" w:hAnsi="仿宋" w:hint="eastAsia"/>
          <w:color w:val="333333"/>
          <w:sz w:val="32"/>
          <w:szCs w:val="32"/>
        </w:rPr>
        <w:t>（</w:t>
      </w:r>
      <w:proofErr w:type="gramStart"/>
      <w:r w:rsidRPr="006713B8">
        <w:rPr>
          <w:rFonts w:ascii="仿宋" w:eastAsia="仿宋" w:hAnsi="仿宋" w:hint="eastAsia"/>
          <w:color w:val="333333"/>
          <w:sz w:val="32"/>
          <w:szCs w:val="32"/>
        </w:rPr>
        <w:t>星</w:t>
      </w:r>
      <w:r w:rsidRPr="006713B8">
        <w:rPr>
          <w:rFonts w:ascii="仿宋" w:eastAsia="仿宋" w:hAnsi="仿宋"/>
          <w:color w:val="333333"/>
          <w:sz w:val="32"/>
          <w:szCs w:val="32"/>
        </w:rPr>
        <w:t>创天地</w:t>
      </w:r>
      <w:proofErr w:type="gramEnd"/>
      <w:r w:rsidRPr="006713B8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Pr="006713B8">
        <w:rPr>
          <w:rFonts w:ascii="仿宋" w:eastAsia="仿宋" w:hAnsi="仿宋"/>
          <w:color w:val="333333"/>
          <w:sz w:val="32"/>
          <w:szCs w:val="32"/>
        </w:rPr>
        <w:t>、研</w:t>
      </w:r>
      <w:r w:rsidRPr="006713B8">
        <w:rPr>
          <w:rFonts w:ascii="仿宋" w:eastAsia="仿宋" w:hAnsi="仿宋" w:hint="eastAsia"/>
          <w:color w:val="333333"/>
          <w:sz w:val="32"/>
          <w:szCs w:val="32"/>
        </w:rPr>
        <w:t>发</w:t>
      </w:r>
      <w:r w:rsidRPr="006713B8">
        <w:rPr>
          <w:rFonts w:ascii="仿宋" w:eastAsia="仿宋" w:hAnsi="仿宋"/>
          <w:color w:val="333333"/>
          <w:sz w:val="32"/>
          <w:szCs w:val="32"/>
        </w:rPr>
        <w:t>机构</w:t>
      </w:r>
      <w:r w:rsidRPr="006713B8">
        <w:rPr>
          <w:rFonts w:ascii="仿宋" w:eastAsia="仿宋" w:hAnsi="仿宋" w:hint="eastAsia"/>
          <w:color w:val="333333"/>
          <w:sz w:val="32"/>
          <w:szCs w:val="32"/>
        </w:rPr>
        <w:t>、</w:t>
      </w:r>
      <w:r>
        <w:rPr>
          <w:rFonts w:ascii="仿宋" w:eastAsia="仿宋" w:hAnsi="仿宋" w:hint="eastAsia"/>
          <w:color w:val="333333"/>
          <w:sz w:val="32"/>
          <w:szCs w:val="32"/>
        </w:rPr>
        <w:t>能</w:t>
      </w:r>
      <w:r w:rsidRPr="006713B8">
        <w:rPr>
          <w:rFonts w:ascii="仿宋" w:eastAsia="仿宋" w:hAnsi="仿宋"/>
          <w:color w:val="333333"/>
          <w:sz w:val="32"/>
          <w:szCs w:val="32"/>
        </w:rPr>
        <w:t>带动</w:t>
      </w:r>
      <w:r w:rsidRPr="006713B8">
        <w:rPr>
          <w:rFonts w:ascii="仿宋" w:eastAsia="仿宋" w:hAnsi="仿宋" w:hint="eastAsia"/>
          <w:color w:val="333333"/>
          <w:sz w:val="32"/>
          <w:szCs w:val="32"/>
        </w:rPr>
        <w:t>群众</w:t>
      </w:r>
      <w:r w:rsidRPr="006713B8">
        <w:rPr>
          <w:rFonts w:ascii="仿宋" w:eastAsia="仿宋" w:hAnsi="仿宋"/>
          <w:color w:val="333333"/>
          <w:sz w:val="32"/>
          <w:szCs w:val="32"/>
        </w:rPr>
        <w:t>脱贫</w:t>
      </w:r>
      <w:r w:rsidRPr="006713B8">
        <w:rPr>
          <w:rFonts w:ascii="仿宋" w:eastAsia="仿宋" w:hAnsi="仿宋" w:hint="eastAsia"/>
          <w:color w:val="333333"/>
          <w:sz w:val="32"/>
          <w:szCs w:val="32"/>
        </w:rPr>
        <w:t>致富</w:t>
      </w:r>
      <w:r w:rsidRPr="006713B8">
        <w:rPr>
          <w:rFonts w:ascii="仿宋" w:eastAsia="仿宋" w:hAnsi="仿宋"/>
          <w:color w:val="333333"/>
          <w:sz w:val="32"/>
          <w:szCs w:val="32"/>
        </w:rPr>
        <w:t>的项目</w:t>
      </w:r>
      <w:r>
        <w:rPr>
          <w:rFonts w:ascii="仿宋" w:eastAsia="仿宋" w:hAnsi="仿宋" w:hint="eastAsia"/>
          <w:color w:val="333333"/>
          <w:sz w:val="32"/>
          <w:szCs w:val="32"/>
        </w:rPr>
        <w:t>，着力引进</w:t>
      </w:r>
      <w:proofErr w:type="gramStart"/>
      <w:r>
        <w:rPr>
          <w:rFonts w:ascii="仿宋" w:eastAsia="仿宋" w:hAnsi="仿宋"/>
          <w:color w:val="333333"/>
          <w:sz w:val="32"/>
          <w:szCs w:val="32"/>
        </w:rPr>
        <w:t>企业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企业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与科</w:t>
      </w:r>
      <w:r w:rsidRPr="00E73B90">
        <w:rPr>
          <w:rFonts w:ascii="仿宋" w:eastAsia="仿宋" w:hAnsi="仿宋"/>
          <w:color w:val="333333"/>
          <w:sz w:val="32"/>
          <w:szCs w:val="32"/>
        </w:rPr>
        <w:t>研单位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开展产学研合作、形成自主知识产权并实现</w:t>
      </w:r>
      <w:r>
        <w:rPr>
          <w:rFonts w:ascii="仿宋" w:eastAsia="仿宋" w:hAnsi="仿宋" w:hint="eastAsia"/>
          <w:color w:val="333333"/>
          <w:sz w:val="32"/>
          <w:szCs w:val="32"/>
        </w:rPr>
        <w:t>成果</w:t>
      </w:r>
      <w:r>
        <w:rPr>
          <w:rFonts w:ascii="仿宋" w:eastAsia="仿宋" w:hAnsi="仿宋"/>
          <w:color w:val="333333"/>
          <w:sz w:val="32"/>
          <w:szCs w:val="32"/>
        </w:rPr>
        <w:t>转化和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产业化。</w:t>
      </w:r>
    </w:p>
    <w:p w:rsidR="0077269E" w:rsidRPr="00E73B90" w:rsidRDefault="00A95A5D" w:rsidP="00146404">
      <w:pPr>
        <w:pStyle w:val="a3"/>
        <w:shd w:val="clear" w:color="auto" w:fill="FFFFFF"/>
        <w:spacing w:line="560" w:lineRule="exact"/>
        <w:ind w:firstLineChars="177" w:firstLine="566"/>
        <w:rPr>
          <w:rFonts w:ascii="仿宋" w:eastAsia="仿宋" w:hAnsi="仿宋"/>
          <w:color w:val="333333"/>
          <w:sz w:val="32"/>
          <w:szCs w:val="32"/>
        </w:rPr>
      </w:pPr>
      <w:r w:rsidRPr="00E73B90">
        <w:rPr>
          <w:rFonts w:ascii="仿宋" w:eastAsia="仿宋" w:hAnsi="仿宋" w:hint="eastAsia"/>
          <w:color w:val="333333"/>
          <w:sz w:val="32"/>
          <w:szCs w:val="32"/>
        </w:rPr>
        <w:lastRenderedPageBreak/>
        <w:t>重点</w:t>
      </w:r>
      <w:r w:rsidRPr="00E73B90">
        <w:rPr>
          <w:rFonts w:ascii="仿宋" w:eastAsia="仿宋" w:hAnsi="仿宋"/>
          <w:color w:val="333333"/>
          <w:sz w:val="32"/>
          <w:szCs w:val="32"/>
        </w:rPr>
        <w:t>支持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领域</w:t>
      </w:r>
      <w:r w:rsidRPr="00E73B90">
        <w:rPr>
          <w:rFonts w:ascii="仿宋" w:eastAsia="仿宋" w:hAnsi="仿宋"/>
          <w:color w:val="333333"/>
          <w:sz w:val="32"/>
          <w:szCs w:val="32"/>
        </w:rPr>
        <w:t>：</w:t>
      </w:r>
      <w:r w:rsidR="00BF7ABE" w:rsidRPr="00BF7ABE">
        <w:rPr>
          <w:rFonts w:ascii="仿宋" w:eastAsia="仿宋" w:hAnsi="仿宋" w:hint="eastAsia"/>
          <w:color w:val="333333"/>
          <w:sz w:val="32"/>
          <w:szCs w:val="32"/>
        </w:rPr>
        <w:t>工业</w:t>
      </w:r>
      <w:r w:rsidR="006713B8">
        <w:rPr>
          <w:rFonts w:ascii="仿宋" w:eastAsia="仿宋" w:hAnsi="仿宋" w:hint="eastAsia"/>
          <w:color w:val="333333"/>
          <w:sz w:val="32"/>
          <w:szCs w:val="32"/>
        </w:rPr>
        <w:t>领域着力</w:t>
      </w:r>
      <w:r w:rsidR="006713B8" w:rsidRPr="006713B8">
        <w:rPr>
          <w:rFonts w:ascii="仿宋" w:eastAsia="仿宋" w:hAnsi="仿宋" w:hint="eastAsia"/>
          <w:color w:val="333333"/>
          <w:sz w:val="32"/>
          <w:szCs w:val="32"/>
        </w:rPr>
        <w:t>加大</w:t>
      </w:r>
      <w:r w:rsidR="006713B8" w:rsidRPr="00511EC2">
        <w:rPr>
          <w:rFonts w:ascii="仿宋" w:eastAsia="仿宋" w:hAnsi="仿宋" w:hint="eastAsia"/>
          <w:color w:val="333333"/>
          <w:sz w:val="32"/>
          <w:szCs w:val="32"/>
        </w:rPr>
        <w:t>工业“五品</w:t>
      </w:r>
      <w:r w:rsidR="006713B8" w:rsidRPr="00511EC2">
        <w:rPr>
          <w:rFonts w:ascii="仿宋_GB2312" w:eastAsia="仿宋_GB2312" w:hint="eastAsia"/>
          <w:color w:val="000000"/>
          <w:sz w:val="32"/>
          <w:szCs w:val="32"/>
        </w:rPr>
        <w:t>”</w:t>
      </w:r>
      <w:r w:rsidR="006713B8" w:rsidRPr="00BA2924">
        <w:rPr>
          <w:rFonts w:ascii="仿宋" w:eastAsia="仿宋" w:hAnsi="仿宋" w:hint="eastAsia"/>
          <w:color w:val="333333"/>
          <w:sz w:val="32"/>
          <w:szCs w:val="32"/>
        </w:rPr>
        <w:t>即饮品、食品、保健品、竹</w:t>
      </w:r>
      <w:r w:rsidR="006713B8">
        <w:rPr>
          <w:rFonts w:ascii="仿宋" w:eastAsia="仿宋" w:hAnsi="仿宋" w:hint="eastAsia"/>
          <w:color w:val="333333"/>
          <w:sz w:val="32"/>
          <w:szCs w:val="32"/>
        </w:rPr>
        <w:t>木制品、矿产品</w:t>
      </w:r>
      <w:r w:rsidR="006713B8" w:rsidRPr="00BA2924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6713B8" w:rsidRPr="00511EC2">
        <w:rPr>
          <w:rFonts w:ascii="仿宋_GB2312" w:eastAsia="仿宋_GB2312" w:hint="eastAsia"/>
          <w:color w:val="000000"/>
          <w:sz w:val="32"/>
          <w:szCs w:val="32"/>
        </w:rPr>
        <w:t>开发力度</w:t>
      </w:r>
      <w:r w:rsidR="006713B8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BF7ABE" w:rsidRPr="00BF7ABE">
        <w:rPr>
          <w:rFonts w:ascii="仿宋" w:eastAsia="仿宋" w:hAnsi="仿宋" w:hint="eastAsia"/>
          <w:color w:val="333333"/>
          <w:sz w:val="32"/>
          <w:szCs w:val="32"/>
        </w:rPr>
        <w:t>开展针对产业发展关键技术研发和成果转化</w:t>
      </w:r>
      <w:r w:rsidR="006713B8">
        <w:rPr>
          <w:rFonts w:ascii="仿宋" w:eastAsia="仿宋" w:hAnsi="仿宋" w:hint="eastAsia"/>
          <w:color w:val="333333"/>
          <w:sz w:val="32"/>
          <w:szCs w:val="32"/>
        </w:rPr>
        <w:t>的</w:t>
      </w:r>
      <w:r w:rsidR="006713B8">
        <w:rPr>
          <w:rFonts w:ascii="仿宋" w:eastAsia="仿宋" w:hAnsi="仿宋"/>
          <w:color w:val="333333"/>
          <w:sz w:val="32"/>
          <w:szCs w:val="32"/>
        </w:rPr>
        <w:t>项目</w:t>
      </w:r>
      <w:r w:rsidR="006713B8">
        <w:rPr>
          <w:rFonts w:ascii="仿宋" w:eastAsia="仿宋" w:hAnsi="仿宋" w:hint="eastAsia"/>
          <w:color w:val="333333"/>
          <w:sz w:val="32"/>
          <w:szCs w:val="32"/>
        </w:rPr>
        <w:t>，推动县域</w:t>
      </w:r>
      <w:r w:rsidR="006713B8" w:rsidRPr="00511EC2">
        <w:rPr>
          <w:rFonts w:ascii="仿宋" w:eastAsia="仿宋" w:hAnsi="仿宋" w:hint="eastAsia"/>
          <w:color w:val="333333"/>
          <w:sz w:val="32"/>
          <w:szCs w:val="32"/>
        </w:rPr>
        <w:t>工业经济提质增效</w:t>
      </w:r>
      <w:r w:rsidR="00BF7ABE" w:rsidRPr="00BF7ABE">
        <w:rPr>
          <w:rFonts w:ascii="仿宋" w:eastAsia="仿宋" w:hAnsi="仿宋" w:hint="eastAsia"/>
          <w:color w:val="333333"/>
          <w:sz w:val="32"/>
          <w:szCs w:val="32"/>
        </w:rPr>
        <w:t>。农</w:t>
      </w:r>
      <w:r w:rsidR="00BF7ABE">
        <w:rPr>
          <w:rFonts w:ascii="仿宋" w:eastAsia="仿宋" w:hAnsi="仿宋" w:hint="eastAsia"/>
          <w:color w:val="333333"/>
          <w:sz w:val="32"/>
          <w:szCs w:val="32"/>
        </w:rPr>
        <w:t>林项目</w:t>
      </w:r>
      <w:r w:rsidR="00BF7ABE" w:rsidRPr="00BF7ABE">
        <w:rPr>
          <w:rFonts w:ascii="仿宋" w:eastAsia="仿宋" w:hAnsi="仿宋" w:hint="eastAsia"/>
          <w:color w:val="333333"/>
          <w:sz w:val="32"/>
          <w:szCs w:val="32"/>
        </w:rPr>
        <w:t>以</w:t>
      </w:r>
      <w:r w:rsidR="00FB21D5" w:rsidRPr="00FB21D5">
        <w:rPr>
          <w:rFonts w:ascii="仿宋" w:eastAsia="仿宋" w:hAnsi="仿宋" w:hint="eastAsia"/>
          <w:color w:val="333333"/>
          <w:sz w:val="32"/>
          <w:szCs w:val="32"/>
        </w:rPr>
        <w:t>发展</w:t>
      </w:r>
      <w:r w:rsidR="00BF7ABE" w:rsidRPr="00BF7ABE">
        <w:rPr>
          <w:rFonts w:ascii="仿宋" w:eastAsia="仿宋" w:hAnsi="仿宋" w:hint="eastAsia"/>
          <w:color w:val="333333"/>
          <w:sz w:val="32"/>
          <w:szCs w:val="32"/>
        </w:rPr>
        <w:t>特色、生态和高效农业，加快推进现代农业发展为目标，开展区域农业关键技术研发和成果转化，适应新</w:t>
      </w:r>
      <w:proofErr w:type="gramStart"/>
      <w:r w:rsidR="00BF7ABE" w:rsidRPr="00BF7ABE">
        <w:rPr>
          <w:rFonts w:ascii="仿宋" w:eastAsia="仿宋" w:hAnsi="仿宋" w:hint="eastAsia"/>
          <w:color w:val="333333"/>
          <w:sz w:val="32"/>
          <w:szCs w:val="32"/>
        </w:rPr>
        <w:t>业态新模式</w:t>
      </w:r>
      <w:proofErr w:type="gramEnd"/>
      <w:r w:rsidR="00BF7ABE" w:rsidRPr="00BF7ABE">
        <w:rPr>
          <w:rFonts w:ascii="仿宋" w:eastAsia="仿宋" w:hAnsi="仿宋" w:hint="eastAsia"/>
          <w:color w:val="333333"/>
          <w:sz w:val="32"/>
          <w:szCs w:val="32"/>
        </w:rPr>
        <w:t>、产学研用紧密结合的乡村双创支撑平台</w:t>
      </w:r>
      <w:r w:rsidR="006713B8">
        <w:rPr>
          <w:rFonts w:ascii="仿宋" w:eastAsia="仿宋" w:hAnsi="仿宋" w:hint="eastAsia"/>
          <w:color w:val="333333"/>
          <w:sz w:val="32"/>
          <w:szCs w:val="32"/>
        </w:rPr>
        <w:t>，重点</w:t>
      </w:r>
      <w:r w:rsidR="00FB21D5">
        <w:rPr>
          <w:rFonts w:ascii="仿宋" w:eastAsia="仿宋" w:hAnsi="仿宋" w:hint="eastAsia"/>
          <w:color w:val="333333"/>
          <w:sz w:val="32"/>
          <w:szCs w:val="32"/>
        </w:rPr>
        <w:t>支持特色农业</w:t>
      </w:r>
      <w:r w:rsidR="00BA2924" w:rsidRPr="00511EC2">
        <w:rPr>
          <w:rFonts w:ascii="仿宋" w:eastAsia="仿宋" w:hAnsi="仿宋" w:hint="eastAsia"/>
          <w:color w:val="333333"/>
          <w:sz w:val="32"/>
          <w:szCs w:val="32"/>
        </w:rPr>
        <w:t>“五个一”</w:t>
      </w:r>
      <w:r w:rsidR="00BA2924" w:rsidRPr="00BA2924">
        <w:rPr>
          <w:rFonts w:ascii="仿宋" w:eastAsia="仿宋" w:hAnsi="仿宋" w:hint="eastAsia"/>
          <w:color w:val="333333"/>
          <w:sz w:val="32"/>
          <w:szCs w:val="32"/>
        </w:rPr>
        <w:t>（</w:t>
      </w:r>
      <w:r w:rsidR="00BA2924" w:rsidRPr="00511EC2">
        <w:rPr>
          <w:rFonts w:ascii="仿宋" w:eastAsia="仿宋" w:hAnsi="仿宋" w:hint="eastAsia"/>
          <w:color w:val="333333"/>
          <w:sz w:val="32"/>
          <w:szCs w:val="32"/>
        </w:rPr>
        <w:t>即一条鱼、一袋茶、一棵草、一粒种、一只鸡</w:t>
      </w:r>
      <w:r w:rsidR="00BA2924" w:rsidRPr="00BA2924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FB21D5">
        <w:rPr>
          <w:rFonts w:ascii="仿宋" w:eastAsia="仿宋" w:hAnsi="仿宋" w:hint="eastAsia"/>
          <w:color w:val="333333"/>
          <w:sz w:val="32"/>
          <w:szCs w:val="32"/>
        </w:rPr>
        <w:t>项目</w:t>
      </w:r>
      <w:r w:rsidR="00BA2924" w:rsidRPr="00511EC2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797B7F" w:rsidRPr="00797B7F" w:rsidRDefault="00657CC8" w:rsidP="00146404">
      <w:pPr>
        <w:pStyle w:val="a3"/>
        <w:shd w:val="clear" w:color="auto" w:fill="FFFFFF"/>
        <w:spacing w:line="560" w:lineRule="exact"/>
        <w:ind w:firstLineChars="176" w:firstLine="563"/>
        <w:jc w:val="both"/>
        <w:rPr>
          <w:rFonts w:ascii="黑体" w:eastAsia="黑体" w:hAnsi="黑体"/>
          <w:color w:val="333333"/>
          <w:sz w:val="32"/>
          <w:szCs w:val="32"/>
        </w:rPr>
      </w:pPr>
      <w:r w:rsidRPr="00797B7F">
        <w:rPr>
          <w:rFonts w:ascii="黑体" w:eastAsia="黑体" w:hAnsi="黑体" w:hint="eastAsia"/>
          <w:color w:val="333333"/>
          <w:sz w:val="32"/>
          <w:szCs w:val="32"/>
        </w:rPr>
        <w:t>二、</w:t>
      </w:r>
      <w:r w:rsidR="00A95A5D" w:rsidRPr="00797B7F">
        <w:rPr>
          <w:rFonts w:ascii="黑体" w:eastAsia="黑体" w:hAnsi="黑体" w:hint="eastAsia"/>
          <w:color w:val="333333"/>
          <w:sz w:val="32"/>
          <w:szCs w:val="32"/>
        </w:rPr>
        <w:t>申报</w:t>
      </w:r>
      <w:r w:rsidR="0025683F" w:rsidRPr="00797B7F">
        <w:rPr>
          <w:rFonts w:ascii="黑体" w:eastAsia="黑体" w:hAnsi="黑体" w:hint="eastAsia"/>
          <w:color w:val="333333"/>
          <w:sz w:val="32"/>
          <w:szCs w:val="32"/>
        </w:rPr>
        <w:t>条件</w:t>
      </w:r>
    </w:p>
    <w:p w:rsidR="0077269E" w:rsidRPr="00E73B90" w:rsidRDefault="0025683F" w:rsidP="00146404">
      <w:pPr>
        <w:pStyle w:val="a3"/>
        <w:shd w:val="clear" w:color="auto" w:fill="FFFFFF"/>
        <w:spacing w:line="560" w:lineRule="exact"/>
        <w:ind w:firstLineChars="177" w:firstLine="566"/>
        <w:jc w:val="both"/>
        <w:rPr>
          <w:rFonts w:ascii="仿宋" w:eastAsia="仿宋" w:hAnsi="仿宋"/>
          <w:color w:val="333333"/>
          <w:sz w:val="32"/>
          <w:szCs w:val="32"/>
        </w:rPr>
      </w:pPr>
      <w:r w:rsidRPr="00E73B90">
        <w:rPr>
          <w:rFonts w:ascii="仿宋" w:eastAsia="仿宋" w:hAnsi="仿宋" w:hint="eastAsia"/>
          <w:color w:val="333333"/>
          <w:sz w:val="32"/>
          <w:szCs w:val="32"/>
        </w:rPr>
        <w:t>项目申报单位必须是在我</w:t>
      </w:r>
      <w:r w:rsidR="00564E9B" w:rsidRPr="00E73B90">
        <w:rPr>
          <w:rFonts w:ascii="仿宋" w:eastAsia="仿宋" w:hAnsi="仿宋" w:hint="eastAsia"/>
          <w:color w:val="333333"/>
          <w:sz w:val="32"/>
          <w:szCs w:val="32"/>
        </w:rPr>
        <w:t>县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具有法人资格并具备科研开发能力和条件的企业，</w:t>
      </w:r>
      <w:r w:rsidR="00564E9B" w:rsidRPr="00FA7665">
        <w:rPr>
          <w:rFonts w:ascii="仿宋" w:eastAsia="仿宋" w:hAnsi="仿宋" w:hint="eastAsia"/>
          <w:sz w:val="32"/>
          <w:szCs w:val="32"/>
        </w:rPr>
        <w:t>优先支持</w:t>
      </w:r>
      <w:r w:rsidRPr="00FA7665">
        <w:rPr>
          <w:rFonts w:ascii="仿宋" w:eastAsia="仿宋" w:hAnsi="仿宋" w:hint="eastAsia"/>
          <w:sz w:val="32"/>
          <w:szCs w:val="32"/>
        </w:rPr>
        <w:t>高新技术企业、创新型（试点）企业、知识产权优势企业、科技小巨人领军企业</w:t>
      </w:r>
      <w:r w:rsidR="00F939B4" w:rsidRPr="00FA7665">
        <w:rPr>
          <w:rFonts w:ascii="仿宋" w:eastAsia="仿宋" w:hAnsi="仿宋" w:hint="eastAsia"/>
          <w:sz w:val="32"/>
          <w:szCs w:val="32"/>
        </w:rPr>
        <w:t>、省（</w:t>
      </w:r>
      <w:r w:rsidR="00F939B4" w:rsidRPr="00FA7665">
        <w:rPr>
          <w:rFonts w:ascii="仿宋" w:eastAsia="仿宋" w:hAnsi="仿宋"/>
          <w:sz w:val="32"/>
          <w:szCs w:val="32"/>
        </w:rPr>
        <w:t>市</w:t>
      </w:r>
      <w:r w:rsidR="00F939B4" w:rsidRPr="00FA7665">
        <w:rPr>
          <w:rFonts w:ascii="仿宋" w:eastAsia="仿宋" w:hAnsi="仿宋" w:hint="eastAsia"/>
          <w:sz w:val="32"/>
          <w:szCs w:val="32"/>
        </w:rPr>
        <w:t>）</w:t>
      </w:r>
      <w:r w:rsidR="00F939B4" w:rsidRPr="00FA7665">
        <w:rPr>
          <w:rFonts w:ascii="仿宋" w:eastAsia="仿宋" w:hAnsi="仿宋"/>
          <w:sz w:val="32"/>
          <w:szCs w:val="32"/>
        </w:rPr>
        <w:t>龙头企业</w:t>
      </w:r>
      <w:r w:rsidRPr="00FA7665">
        <w:rPr>
          <w:rFonts w:ascii="仿宋" w:eastAsia="仿宋" w:hAnsi="仿宋" w:hint="eastAsia"/>
          <w:sz w:val="32"/>
          <w:szCs w:val="32"/>
        </w:rPr>
        <w:t>或拥有自主知识产权</w:t>
      </w:r>
      <w:r w:rsidR="00F939B4" w:rsidRPr="00FA7665">
        <w:rPr>
          <w:rFonts w:ascii="仿宋" w:eastAsia="仿宋" w:hAnsi="仿宋" w:hint="eastAsia"/>
          <w:sz w:val="32"/>
          <w:szCs w:val="32"/>
        </w:rPr>
        <w:t>（实用</w:t>
      </w:r>
      <w:r w:rsidR="00F939B4" w:rsidRPr="00FA7665">
        <w:rPr>
          <w:rFonts w:ascii="仿宋" w:eastAsia="仿宋" w:hAnsi="仿宋"/>
          <w:sz w:val="32"/>
          <w:szCs w:val="32"/>
        </w:rPr>
        <w:t>新型专利</w:t>
      </w:r>
      <w:r w:rsidR="00F939B4" w:rsidRPr="00FA7665">
        <w:rPr>
          <w:rFonts w:ascii="仿宋" w:eastAsia="仿宋" w:hAnsi="仿宋" w:hint="eastAsia"/>
          <w:sz w:val="32"/>
          <w:szCs w:val="32"/>
        </w:rPr>
        <w:t>或等同以上科技</w:t>
      </w:r>
      <w:r w:rsidR="00F939B4" w:rsidRPr="00FA7665">
        <w:rPr>
          <w:rFonts w:ascii="仿宋" w:eastAsia="仿宋" w:hAnsi="仿宋"/>
          <w:sz w:val="32"/>
          <w:szCs w:val="32"/>
        </w:rPr>
        <w:t>成果</w:t>
      </w:r>
      <w:r w:rsidR="00F939B4" w:rsidRPr="00FA7665">
        <w:rPr>
          <w:rFonts w:ascii="仿宋" w:eastAsia="仿宋" w:hAnsi="仿宋" w:hint="eastAsia"/>
          <w:sz w:val="32"/>
          <w:szCs w:val="32"/>
        </w:rPr>
        <w:t>）</w:t>
      </w:r>
      <w:r w:rsidRPr="00FA7665">
        <w:rPr>
          <w:rFonts w:ascii="仿宋" w:eastAsia="仿宋" w:hAnsi="仿宋" w:hint="eastAsia"/>
          <w:sz w:val="32"/>
          <w:szCs w:val="32"/>
        </w:rPr>
        <w:t>企业申报的项目</w:t>
      </w:r>
      <w:r w:rsidR="00465E90" w:rsidRPr="00FA7665">
        <w:rPr>
          <w:rFonts w:ascii="仿宋" w:eastAsia="仿宋" w:hAnsi="仿宋" w:hint="eastAsia"/>
          <w:sz w:val="32"/>
          <w:szCs w:val="32"/>
        </w:rPr>
        <w:t>，三明市“五新”科技重点项目</w:t>
      </w:r>
      <w:r w:rsidRPr="00FA7665">
        <w:rPr>
          <w:rFonts w:ascii="仿宋" w:eastAsia="仿宋" w:hAnsi="仿宋" w:hint="eastAsia"/>
          <w:sz w:val="32"/>
          <w:szCs w:val="32"/>
        </w:rPr>
        <w:t>。参加全国</w:t>
      </w:r>
      <w:r w:rsidR="00F939B4" w:rsidRPr="00FA7665">
        <w:rPr>
          <w:rFonts w:ascii="仿宋" w:eastAsia="仿宋" w:hAnsi="仿宋" w:hint="eastAsia"/>
          <w:sz w:val="32"/>
          <w:szCs w:val="32"/>
        </w:rPr>
        <w:t>、</w:t>
      </w:r>
      <w:r w:rsidRPr="00FA7665">
        <w:rPr>
          <w:rFonts w:ascii="仿宋" w:eastAsia="仿宋" w:hAnsi="仿宋" w:hint="eastAsia"/>
          <w:sz w:val="32"/>
          <w:szCs w:val="32"/>
        </w:rPr>
        <w:t>省、市</w:t>
      </w:r>
      <w:r w:rsidR="00F939B4" w:rsidRPr="00FA7665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8932CD" w:rsidRPr="00FA7665">
        <w:rPr>
          <w:rFonts w:ascii="仿宋" w:eastAsia="仿宋" w:hAnsi="仿宋"/>
          <w:sz w:val="32"/>
          <w:szCs w:val="32"/>
        </w:rPr>
        <w:t>县</w:t>
      </w:r>
      <w:r w:rsidRPr="00FA7665">
        <w:rPr>
          <w:rFonts w:ascii="仿宋" w:eastAsia="仿宋" w:hAnsi="仿宋" w:hint="eastAsia"/>
          <w:sz w:val="32"/>
          <w:szCs w:val="32"/>
        </w:rPr>
        <w:t>创新</w:t>
      </w:r>
      <w:proofErr w:type="gramEnd"/>
      <w:r w:rsidRPr="00FA7665">
        <w:rPr>
          <w:rFonts w:ascii="仿宋" w:eastAsia="仿宋" w:hAnsi="仿宋" w:hint="eastAsia"/>
          <w:sz w:val="32"/>
          <w:szCs w:val="32"/>
        </w:rPr>
        <w:t>创业大赛获奖项目将列为优先支持重点。</w:t>
      </w:r>
      <w:r w:rsidR="00BA680F" w:rsidRPr="00E73B90">
        <w:rPr>
          <w:rFonts w:ascii="仿宋" w:eastAsia="仿宋" w:hAnsi="仿宋" w:hint="eastAsia"/>
          <w:color w:val="333333"/>
          <w:sz w:val="32"/>
          <w:szCs w:val="32"/>
        </w:rPr>
        <w:t>失信被执行人</w:t>
      </w:r>
      <w:r w:rsidR="00336A25" w:rsidRPr="00E73B90">
        <w:rPr>
          <w:rFonts w:ascii="仿宋" w:eastAsia="仿宋" w:hAnsi="仿宋" w:hint="eastAsia"/>
          <w:color w:val="333333"/>
          <w:sz w:val="32"/>
          <w:szCs w:val="32"/>
        </w:rPr>
        <w:t>和</w:t>
      </w:r>
      <w:r w:rsidR="00336A25" w:rsidRPr="00E73B90">
        <w:rPr>
          <w:rFonts w:ascii="仿宋" w:eastAsia="仿宋" w:hAnsi="仿宋"/>
          <w:color w:val="333333"/>
          <w:sz w:val="32"/>
          <w:szCs w:val="32"/>
        </w:rPr>
        <w:t>欠税企业</w:t>
      </w:r>
      <w:r w:rsidR="00336A25" w:rsidRPr="00E73B90">
        <w:rPr>
          <w:rFonts w:ascii="仿宋" w:eastAsia="仿宋" w:hAnsi="仿宋" w:hint="eastAsia"/>
          <w:color w:val="333333"/>
          <w:sz w:val="32"/>
          <w:szCs w:val="32"/>
        </w:rPr>
        <w:t>及</w:t>
      </w:r>
      <w:r w:rsidR="00336A25" w:rsidRPr="00E73B90">
        <w:rPr>
          <w:rFonts w:ascii="仿宋" w:eastAsia="仿宋" w:hAnsi="仿宋"/>
          <w:color w:val="333333"/>
          <w:sz w:val="32"/>
          <w:szCs w:val="32"/>
        </w:rPr>
        <w:t>个人</w:t>
      </w:r>
      <w:r w:rsidR="00BA680F" w:rsidRPr="00E73B90">
        <w:rPr>
          <w:rFonts w:ascii="仿宋" w:eastAsia="仿宋" w:hAnsi="仿宋" w:hint="eastAsia"/>
          <w:color w:val="333333"/>
          <w:sz w:val="32"/>
          <w:szCs w:val="32"/>
        </w:rPr>
        <w:t>不</w:t>
      </w:r>
      <w:r w:rsidR="00BA680F" w:rsidRPr="00E73B90">
        <w:rPr>
          <w:rFonts w:ascii="仿宋" w:eastAsia="仿宋" w:hAnsi="仿宋"/>
          <w:color w:val="333333"/>
          <w:sz w:val="32"/>
          <w:szCs w:val="32"/>
        </w:rPr>
        <w:t>得申报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797B7F" w:rsidRPr="00797B7F" w:rsidRDefault="00657CC8" w:rsidP="00146404">
      <w:pPr>
        <w:pStyle w:val="a3"/>
        <w:shd w:val="clear" w:color="auto" w:fill="FFFFFF"/>
        <w:spacing w:line="560" w:lineRule="exact"/>
        <w:ind w:firstLineChars="176" w:firstLine="563"/>
        <w:jc w:val="both"/>
        <w:rPr>
          <w:rFonts w:ascii="黑体" w:eastAsia="黑体" w:hAnsi="黑体"/>
          <w:color w:val="333333"/>
          <w:sz w:val="32"/>
          <w:szCs w:val="32"/>
        </w:rPr>
      </w:pPr>
      <w:r w:rsidRPr="00797B7F">
        <w:rPr>
          <w:rFonts w:ascii="黑体" w:eastAsia="黑体" w:hAnsi="黑体" w:hint="eastAsia"/>
          <w:color w:val="333333"/>
          <w:sz w:val="32"/>
          <w:szCs w:val="32"/>
        </w:rPr>
        <w:t>三、</w:t>
      </w:r>
      <w:r w:rsidR="0025683F" w:rsidRPr="00797B7F">
        <w:rPr>
          <w:rFonts w:ascii="黑体" w:eastAsia="黑体" w:hAnsi="黑体" w:hint="eastAsia"/>
          <w:color w:val="333333"/>
          <w:sz w:val="32"/>
          <w:szCs w:val="32"/>
        </w:rPr>
        <w:t>指标</w:t>
      </w:r>
      <w:r w:rsidR="00F939B4" w:rsidRPr="00797B7F">
        <w:rPr>
          <w:rFonts w:ascii="黑体" w:eastAsia="黑体" w:hAnsi="黑体" w:hint="eastAsia"/>
          <w:color w:val="333333"/>
          <w:sz w:val="32"/>
          <w:szCs w:val="32"/>
        </w:rPr>
        <w:t>及</w:t>
      </w:r>
      <w:r w:rsidR="00F939B4" w:rsidRPr="00797B7F">
        <w:rPr>
          <w:rFonts w:ascii="黑体" w:eastAsia="黑体" w:hAnsi="黑体"/>
          <w:color w:val="333333"/>
          <w:sz w:val="32"/>
          <w:szCs w:val="32"/>
        </w:rPr>
        <w:t>经费</w:t>
      </w:r>
      <w:r w:rsidR="0025683F" w:rsidRPr="00797B7F">
        <w:rPr>
          <w:rFonts w:ascii="黑体" w:eastAsia="黑体" w:hAnsi="黑体" w:hint="eastAsia"/>
          <w:color w:val="333333"/>
          <w:sz w:val="32"/>
          <w:szCs w:val="32"/>
        </w:rPr>
        <w:t>安排</w:t>
      </w:r>
    </w:p>
    <w:p w:rsidR="00F720F8" w:rsidRDefault="0065193A" w:rsidP="00146404">
      <w:pPr>
        <w:pStyle w:val="a3"/>
        <w:shd w:val="clear" w:color="auto" w:fill="FFFFFF"/>
        <w:spacing w:line="560" w:lineRule="exact"/>
        <w:ind w:firstLineChars="177" w:firstLine="566"/>
        <w:jc w:val="both"/>
        <w:rPr>
          <w:rFonts w:ascii="仿宋" w:eastAsia="仿宋" w:hAnsi="仿宋"/>
          <w:sz w:val="32"/>
          <w:szCs w:val="32"/>
        </w:rPr>
      </w:pPr>
      <w:r w:rsidRPr="00E73B90">
        <w:rPr>
          <w:rFonts w:ascii="仿宋" w:eastAsia="仿宋" w:hAnsi="仿宋" w:hint="eastAsia"/>
          <w:color w:val="333333"/>
          <w:sz w:val="32"/>
          <w:szCs w:val="32"/>
        </w:rPr>
        <w:t>本</w:t>
      </w:r>
      <w:r w:rsidRPr="00E73B90">
        <w:rPr>
          <w:rFonts w:ascii="仿宋" w:eastAsia="仿宋" w:hAnsi="仿宋"/>
          <w:color w:val="333333"/>
          <w:sz w:val="32"/>
          <w:szCs w:val="32"/>
        </w:rPr>
        <w:t>年度计划安排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工业</w:t>
      </w:r>
      <w:r w:rsidRPr="00E73B90">
        <w:rPr>
          <w:rFonts w:ascii="仿宋" w:eastAsia="仿宋" w:hAnsi="仿宋"/>
          <w:color w:val="333333"/>
          <w:sz w:val="32"/>
          <w:szCs w:val="32"/>
        </w:rPr>
        <w:t>、</w:t>
      </w:r>
      <w:r w:rsidRPr="00FB21D5">
        <w:rPr>
          <w:rFonts w:ascii="仿宋" w:eastAsia="仿宋" w:hAnsi="仿宋"/>
          <w:sz w:val="32"/>
          <w:szCs w:val="32"/>
        </w:rPr>
        <w:t>农林</w:t>
      </w:r>
      <w:r w:rsidRPr="00E73B90">
        <w:rPr>
          <w:rFonts w:ascii="仿宋" w:eastAsia="仿宋" w:hAnsi="仿宋"/>
          <w:color w:val="333333"/>
          <w:sz w:val="32"/>
          <w:szCs w:val="32"/>
        </w:rPr>
        <w:t>项目各</w:t>
      </w:r>
      <w:r w:rsidR="003A0E56" w:rsidRPr="00E73B90">
        <w:rPr>
          <w:rFonts w:ascii="仿宋" w:eastAsia="仿宋" w:hAnsi="仿宋"/>
          <w:color w:val="333333"/>
          <w:sz w:val="32"/>
          <w:szCs w:val="32"/>
        </w:rPr>
        <w:t>4</w:t>
      </w:r>
      <w:r w:rsidRPr="00E73B90">
        <w:rPr>
          <w:rFonts w:ascii="仿宋" w:eastAsia="仿宋" w:hAnsi="仿宋"/>
          <w:color w:val="333333"/>
          <w:sz w:val="32"/>
          <w:szCs w:val="32"/>
        </w:rPr>
        <w:t>项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181C77" w:rsidRPr="00FA7665">
        <w:rPr>
          <w:rFonts w:ascii="仿宋" w:eastAsia="仿宋" w:hAnsi="仿宋" w:hint="eastAsia"/>
          <w:sz w:val="32"/>
          <w:szCs w:val="32"/>
        </w:rPr>
        <w:t>201</w:t>
      </w:r>
      <w:r w:rsidR="003034F4">
        <w:rPr>
          <w:rFonts w:ascii="仿宋" w:eastAsia="仿宋" w:hAnsi="仿宋"/>
          <w:sz w:val="32"/>
          <w:szCs w:val="32"/>
        </w:rPr>
        <w:t>9</w:t>
      </w:r>
      <w:r w:rsidR="00181C77" w:rsidRPr="00FA7665">
        <w:rPr>
          <w:rFonts w:ascii="仿宋" w:eastAsia="仿宋" w:hAnsi="仿宋" w:hint="eastAsia"/>
          <w:sz w:val="32"/>
          <w:szCs w:val="32"/>
        </w:rPr>
        <w:t>年</w:t>
      </w:r>
      <w:r w:rsidR="00181C77" w:rsidRPr="00FA7665">
        <w:rPr>
          <w:rFonts w:ascii="仿宋" w:eastAsia="仿宋" w:hAnsi="仿宋"/>
          <w:sz w:val="32"/>
          <w:szCs w:val="32"/>
        </w:rPr>
        <w:t>已获县科技专项计划支持的企业</w:t>
      </w:r>
      <w:r w:rsidR="00181C77" w:rsidRPr="00FA7665">
        <w:rPr>
          <w:rFonts w:ascii="仿宋" w:eastAsia="仿宋" w:hAnsi="仿宋" w:hint="eastAsia"/>
          <w:sz w:val="32"/>
          <w:szCs w:val="32"/>
        </w:rPr>
        <w:t>本</w:t>
      </w:r>
      <w:r w:rsidR="00181C77" w:rsidRPr="00FA7665">
        <w:rPr>
          <w:rFonts w:ascii="仿宋" w:eastAsia="仿宋" w:hAnsi="仿宋"/>
          <w:sz w:val="32"/>
          <w:szCs w:val="32"/>
        </w:rPr>
        <w:t>年度不</w:t>
      </w:r>
      <w:r w:rsidR="00181C77" w:rsidRPr="00FA7665">
        <w:rPr>
          <w:rFonts w:ascii="仿宋" w:eastAsia="仿宋" w:hAnsi="仿宋" w:hint="eastAsia"/>
          <w:sz w:val="32"/>
          <w:szCs w:val="32"/>
        </w:rPr>
        <w:t>再考虑</w:t>
      </w:r>
      <w:r w:rsidR="00181C77" w:rsidRPr="00FA7665">
        <w:rPr>
          <w:rFonts w:ascii="仿宋" w:eastAsia="仿宋" w:hAnsi="仿宋"/>
          <w:sz w:val="32"/>
          <w:szCs w:val="32"/>
        </w:rPr>
        <w:t>安排支持，</w:t>
      </w:r>
      <w:r w:rsidR="00181C77" w:rsidRPr="00FA7665">
        <w:rPr>
          <w:rFonts w:ascii="仿宋" w:eastAsia="仿宋" w:hAnsi="仿宋" w:hint="eastAsia"/>
          <w:sz w:val="32"/>
          <w:szCs w:val="32"/>
        </w:rPr>
        <w:t>原则上</w:t>
      </w:r>
      <w:r w:rsidR="0025683F" w:rsidRPr="00FA7665">
        <w:rPr>
          <w:rFonts w:ascii="仿宋" w:eastAsia="仿宋" w:hAnsi="仿宋" w:hint="eastAsia"/>
          <w:sz w:val="32"/>
          <w:szCs w:val="32"/>
        </w:rPr>
        <w:t>每家企业限申报1项</w:t>
      </w:r>
      <w:r w:rsidR="00181C77" w:rsidRPr="00FA7665">
        <w:rPr>
          <w:rFonts w:ascii="仿宋" w:eastAsia="仿宋" w:hAnsi="仿宋" w:hint="eastAsia"/>
          <w:sz w:val="32"/>
          <w:szCs w:val="32"/>
        </w:rPr>
        <w:t>，</w:t>
      </w:r>
      <w:r w:rsidR="00464D4B" w:rsidRPr="00E73B90">
        <w:rPr>
          <w:rFonts w:ascii="仿宋" w:eastAsia="仿宋" w:hAnsi="仿宋" w:hint="eastAsia"/>
          <w:color w:val="333333"/>
          <w:sz w:val="32"/>
          <w:szCs w:val="32"/>
        </w:rPr>
        <w:t>项目</w:t>
      </w:r>
      <w:r w:rsidR="00464D4B" w:rsidRPr="00E73B90">
        <w:rPr>
          <w:rFonts w:ascii="仿宋" w:eastAsia="仿宋" w:hAnsi="仿宋"/>
          <w:color w:val="333333"/>
          <w:sz w:val="32"/>
          <w:szCs w:val="32"/>
        </w:rPr>
        <w:t>经费</w:t>
      </w:r>
      <w:r w:rsidR="00464D4B" w:rsidRPr="00E73B90">
        <w:rPr>
          <w:rFonts w:ascii="仿宋" w:eastAsia="仿宋" w:hAnsi="仿宋" w:hint="eastAsia"/>
          <w:color w:val="333333"/>
          <w:sz w:val="32"/>
          <w:szCs w:val="32"/>
        </w:rPr>
        <w:t>安排根据</w:t>
      </w:r>
      <w:r w:rsidR="00464D4B" w:rsidRPr="00E73B90">
        <w:rPr>
          <w:rFonts w:ascii="仿宋" w:eastAsia="仿宋" w:hAnsi="仿宋"/>
          <w:color w:val="333333"/>
          <w:sz w:val="32"/>
          <w:szCs w:val="32"/>
        </w:rPr>
        <w:t>专家组</w:t>
      </w:r>
      <w:r w:rsidR="00464D4B" w:rsidRPr="00E73B90">
        <w:rPr>
          <w:rFonts w:ascii="仿宋" w:eastAsia="仿宋" w:hAnsi="仿宋" w:hint="eastAsia"/>
          <w:color w:val="333333"/>
          <w:sz w:val="32"/>
          <w:szCs w:val="32"/>
        </w:rPr>
        <w:t>对</w:t>
      </w:r>
      <w:r w:rsidR="00464D4B" w:rsidRPr="00E73B90">
        <w:rPr>
          <w:rFonts w:ascii="仿宋" w:eastAsia="仿宋" w:hAnsi="仿宋"/>
          <w:color w:val="333333"/>
          <w:sz w:val="32"/>
          <w:szCs w:val="32"/>
        </w:rPr>
        <w:t>项目的</w:t>
      </w:r>
      <w:r w:rsidR="00F939B4" w:rsidRPr="00E73B90">
        <w:rPr>
          <w:rFonts w:ascii="仿宋" w:eastAsia="仿宋" w:hAnsi="仿宋" w:hint="eastAsia"/>
          <w:color w:val="333333"/>
          <w:sz w:val="32"/>
          <w:szCs w:val="32"/>
        </w:rPr>
        <w:t>考核</w:t>
      </w:r>
      <w:r w:rsidR="00464D4B" w:rsidRPr="00E73B90">
        <w:rPr>
          <w:rFonts w:ascii="仿宋" w:eastAsia="仿宋" w:hAnsi="仿宋"/>
          <w:color w:val="333333"/>
          <w:sz w:val="32"/>
          <w:szCs w:val="32"/>
        </w:rPr>
        <w:t>评分，</w:t>
      </w:r>
      <w:r w:rsidR="00464D4B" w:rsidRPr="00E73B90">
        <w:rPr>
          <w:rFonts w:ascii="仿宋" w:eastAsia="仿宋" w:hAnsi="仿宋" w:hint="eastAsia"/>
          <w:color w:val="333333"/>
          <w:sz w:val="32"/>
          <w:szCs w:val="32"/>
        </w:rPr>
        <w:t>分</w:t>
      </w:r>
      <w:r w:rsidR="009E3A7D">
        <w:rPr>
          <w:rFonts w:ascii="仿宋" w:eastAsia="仿宋" w:hAnsi="仿宋" w:hint="eastAsia"/>
          <w:color w:val="333333"/>
          <w:sz w:val="32"/>
          <w:szCs w:val="32"/>
        </w:rPr>
        <w:t>别补助</w:t>
      </w:r>
      <w:r w:rsidR="00336A25" w:rsidRPr="00E73B90">
        <w:rPr>
          <w:rFonts w:ascii="仿宋" w:eastAsia="仿宋" w:hAnsi="仿宋" w:hint="eastAsia"/>
          <w:color w:val="333333"/>
          <w:sz w:val="32"/>
          <w:szCs w:val="32"/>
        </w:rPr>
        <w:t>1</w:t>
      </w:r>
      <w:r w:rsidR="00336A25" w:rsidRPr="00E73B90">
        <w:rPr>
          <w:rFonts w:ascii="仿宋" w:eastAsia="仿宋" w:hAnsi="仿宋"/>
          <w:color w:val="333333"/>
          <w:sz w:val="32"/>
          <w:szCs w:val="32"/>
        </w:rPr>
        <w:t>、</w:t>
      </w:r>
      <w:r w:rsidR="00464D4B" w:rsidRPr="00E73B90">
        <w:rPr>
          <w:rFonts w:ascii="仿宋" w:eastAsia="仿宋" w:hAnsi="仿宋" w:hint="eastAsia"/>
          <w:color w:val="333333"/>
          <w:sz w:val="32"/>
          <w:szCs w:val="32"/>
        </w:rPr>
        <w:t>2</w:t>
      </w:r>
      <w:r w:rsidR="00464D4B" w:rsidRPr="00E73B90">
        <w:rPr>
          <w:rFonts w:ascii="仿宋" w:eastAsia="仿宋" w:hAnsi="仿宋"/>
          <w:color w:val="333333"/>
          <w:sz w:val="32"/>
          <w:szCs w:val="32"/>
        </w:rPr>
        <w:t>、3、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4</w:t>
      </w:r>
      <w:r w:rsidR="00464D4B" w:rsidRPr="00E73B90">
        <w:rPr>
          <w:rFonts w:ascii="仿宋" w:eastAsia="仿宋" w:hAnsi="仿宋"/>
          <w:color w:val="333333"/>
          <w:sz w:val="32"/>
          <w:szCs w:val="32"/>
        </w:rPr>
        <w:t>万</w:t>
      </w:r>
      <w:r w:rsidR="00464D4B" w:rsidRPr="00FA7665">
        <w:rPr>
          <w:rFonts w:ascii="仿宋" w:eastAsia="仿宋" w:hAnsi="仿宋" w:hint="eastAsia"/>
          <w:sz w:val="32"/>
          <w:szCs w:val="32"/>
        </w:rPr>
        <w:t>元</w:t>
      </w:r>
      <w:r w:rsidR="00336A25" w:rsidRPr="00FA7665">
        <w:rPr>
          <w:rFonts w:ascii="仿宋" w:eastAsia="仿宋" w:hAnsi="仿宋"/>
          <w:sz w:val="32"/>
          <w:szCs w:val="32"/>
        </w:rPr>
        <w:t>4</w:t>
      </w:r>
      <w:r w:rsidR="00464D4B" w:rsidRPr="00FA7665">
        <w:rPr>
          <w:rFonts w:ascii="仿宋" w:eastAsia="仿宋" w:hAnsi="仿宋"/>
          <w:sz w:val="32"/>
          <w:szCs w:val="32"/>
        </w:rPr>
        <w:t>个等级</w:t>
      </w:r>
      <w:r w:rsidR="006A73DB" w:rsidRPr="00FA7665">
        <w:rPr>
          <w:rFonts w:ascii="仿宋" w:eastAsia="仿宋" w:hAnsi="仿宋" w:hint="eastAsia"/>
          <w:sz w:val="32"/>
          <w:szCs w:val="32"/>
        </w:rPr>
        <w:t>。</w:t>
      </w:r>
      <w:r w:rsidR="00D6374A" w:rsidRPr="00FA7665">
        <w:rPr>
          <w:rFonts w:ascii="仿宋" w:eastAsia="仿宋" w:hAnsi="仿宋" w:hint="eastAsia"/>
          <w:sz w:val="32"/>
          <w:szCs w:val="32"/>
        </w:rPr>
        <w:t>根据</w:t>
      </w:r>
      <w:r w:rsidRPr="00FA7665">
        <w:rPr>
          <w:rFonts w:ascii="仿宋" w:eastAsia="仿宋" w:hAnsi="仿宋" w:hint="eastAsia"/>
          <w:sz w:val="32"/>
          <w:szCs w:val="32"/>
        </w:rPr>
        <w:t>《泰宁</w:t>
      </w:r>
      <w:r w:rsidRPr="00FA7665">
        <w:rPr>
          <w:rFonts w:ascii="仿宋" w:eastAsia="仿宋" w:hAnsi="仿宋"/>
          <w:sz w:val="32"/>
          <w:szCs w:val="32"/>
        </w:rPr>
        <w:t>县</w:t>
      </w:r>
      <w:r w:rsidRPr="00FA7665">
        <w:rPr>
          <w:rFonts w:ascii="仿宋" w:eastAsia="仿宋" w:hAnsi="仿宋" w:hint="eastAsia"/>
          <w:sz w:val="32"/>
          <w:szCs w:val="32"/>
        </w:rPr>
        <w:t>科技专项经费管理办法》</w:t>
      </w:r>
      <w:r w:rsidR="00D6374A" w:rsidRPr="00FA7665">
        <w:rPr>
          <w:rFonts w:ascii="仿宋" w:eastAsia="仿宋" w:hAnsi="仿宋" w:hint="eastAsia"/>
          <w:sz w:val="32"/>
          <w:szCs w:val="32"/>
        </w:rPr>
        <w:t>进度</w:t>
      </w:r>
      <w:r w:rsidR="00D6374A" w:rsidRPr="00FA7665">
        <w:rPr>
          <w:rFonts w:ascii="仿宋" w:eastAsia="仿宋" w:hAnsi="仿宋"/>
          <w:sz w:val="32"/>
          <w:szCs w:val="32"/>
        </w:rPr>
        <w:t>安排如下：</w:t>
      </w:r>
      <w:r w:rsidR="00FB21D5">
        <w:rPr>
          <w:rFonts w:ascii="仿宋" w:eastAsia="仿宋" w:hAnsi="仿宋" w:cs="Times New Roman"/>
          <w:sz w:val="32"/>
          <w:szCs w:val="32"/>
        </w:rPr>
        <w:t>6</w:t>
      </w:r>
      <w:r w:rsidR="00D6374A" w:rsidRPr="00FA7665">
        <w:rPr>
          <w:rFonts w:ascii="仿宋" w:eastAsia="仿宋" w:hAnsi="仿宋" w:cs="Times New Roman" w:hint="eastAsia"/>
          <w:sz w:val="32"/>
          <w:szCs w:val="32"/>
        </w:rPr>
        <w:t>月</w:t>
      </w:r>
      <w:r w:rsidR="002E0179">
        <w:rPr>
          <w:rFonts w:ascii="仿宋" w:eastAsia="仿宋" w:hAnsi="仿宋" w:cs="Times New Roman"/>
          <w:sz w:val="32"/>
          <w:szCs w:val="32"/>
        </w:rPr>
        <w:t>3</w:t>
      </w:r>
      <w:r w:rsidR="00686950">
        <w:rPr>
          <w:rFonts w:ascii="仿宋" w:eastAsia="仿宋" w:hAnsi="仿宋" w:cs="Times New Roman" w:hint="eastAsia"/>
          <w:sz w:val="32"/>
          <w:szCs w:val="32"/>
        </w:rPr>
        <w:t>0</w:t>
      </w:r>
      <w:r w:rsidR="009E3A7D" w:rsidRPr="00FA7665">
        <w:rPr>
          <w:rFonts w:ascii="仿宋" w:eastAsia="仿宋" w:hAnsi="仿宋" w:cs="Times New Roman" w:hint="eastAsia"/>
          <w:sz w:val="32"/>
          <w:szCs w:val="32"/>
        </w:rPr>
        <w:t>日</w:t>
      </w:r>
      <w:r w:rsidR="00D6374A" w:rsidRPr="00FA7665">
        <w:rPr>
          <w:rFonts w:ascii="仿宋" w:eastAsia="仿宋" w:hAnsi="仿宋" w:cs="Times New Roman" w:hint="eastAsia"/>
          <w:sz w:val="32"/>
          <w:szCs w:val="32"/>
        </w:rPr>
        <w:t>前，申报单位向县科技局提出年度项目申请；</w:t>
      </w:r>
      <w:r w:rsidR="00FA7665" w:rsidRPr="00FA7665">
        <w:rPr>
          <w:rFonts w:ascii="仿宋" w:eastAsia="仿宋" w:hAnsi="仿宋" w:cs="Times New Roman"/>
          <w:sz w:val="32"/>
          <w:szCs w:val="32"/>
        </w:rPr>
        <w:t>7</w:t>
      </w:r>
      <w:r w:rsidR="00D6374A" w:rsidRPr="00FA7665">
        <w:rPr>
          <w:rFonts w:ascii="仿宋" w:eastAsia="仿宋" w:hAnsi="仿宋" w:cs="Times New Roman" w:hint="eastAsia"/>
          <w:sz w:val="32"/>
          <w:szCs w:val="32"/>
        </w:rPr>
        <w:t>月</w:t>
      </w:r>
      <w:r w:rsidR="002E0179">
        <w:rPr>
          <w:rFonts w:ascii="仿宋" w:eastAsia="仿宋" w:hAnsi="仿宋" w:cs="Times New Roman"/>
          <w:sz w:val="32"/>
          <w:szCs w:val="32"/>
        </w:rPr>
        <w:t>31</w:t>
      </w:r>
      <w:r w:rsidR="00D6374A" w:rsidRPr="00FA7665">
        <w:rPr>
          <w:rFonts w:ascii="仿宋" w:eastAsia="仿宋" w:hAnsi="仿宋" w:cs="Times New Roman" w:hint="eastAsia"/>
          <w:sz w:val="32"/>
          <w:szCs w:val="32"/>
        </w:rPr>
        <w:t>日前完</w:t>
      </w:r>
      <w:r w:rsidR="00D6374A" w:rsidRPr="00D6374A">
        <w:rPr>
          <w:rFonts w:ascii="仿宋" w:eastAsia="仿宋" w:hAnsi="仿宋" w:cs="Times New Roman" w:hint="eastAsia"/>
          <w:sz w:val="32"/>
          <w:szCs w:val="32"/>
        </w:rPr>
        <w:t>成项目评审</w:t>
      </w:r>
      <w:r w:rsidR="00F720F8">
        <w:rPr>
          <w:rFonts w:ascii="仿宋" w:eastAsia="仿宋" w:hAnsi="仿宋" w:cs="Times New Roman" w:hint="eastAsia"/>
          <w:sz w:val="32"/>
          <w:szCs w:val="32"/>
        </w:rPr>
        <w:t>，并</w:t>
      </w:r>
      <w:r w:rsidR="00F720F8" w:rsidRPr="000069CD">
        <w:rPr>
          <w:rFonts w:ascii="仿宋" w:eastAsia="仿宋" w:hAnsi="仿宋" w:hint="eastAsia"/>
          <w:sz w:val="32"/>
          <w:szCs w:val="32"/>
        </w:rPr>
        <w:t>通过政府信息公开</w:t>
      </w:r>
      <w:r w:rsidR="00F720F8" w:rsidRPr="006532EA">
        <w:rPr>
          <w:rFonts w:ascii="仿宋" w:eastAsia="仿宋" w:hAnsi="仿宋" w:hint="eastAsia"/>
          <w:sz w:val="32"/>
          <w:szCs w:val="32"/>
        </w:rPr>
        <w:t>形式向社会公示，公示时间为7</w:t>
      </w:r>
      <w:r w:rsidR="00F720F8">
        <w:rPr>
          <w:rFonts w:ascii="仿宋" w:eastAsia="仿宋" w:hAnsi="仿宋" w:hint="eastAsia"/>
          <w:sz w:val="32"/>
          <w:szCs w:val="32"/>
        </w:rPr>
        <w:t>个工作</w:t>
      </w:r>
      <w:r w:rsidR="00F720F8">
        <w:rPr>
          <w:rFonts w:ascii="仿宋" w:eastAsia="仿宋" w:hAnsi="仿宋"/>
          <w:sz w:val="32"/>
          <w:szCs w:val="32"/>
        </w:rPr>
        <w:t>日</w:t>
      </w:r>
      <w:r w:rsidR="00F720F8">
        <w:rPr>
          <w:rFonts w:ascii="仿宋" w:eastAsia="仿宋" w:hAnsi="仿宋" w:hint="eastAsia"/>
          <w:sz w:val="32"/>
          <w:szCs w:val="32"/>
        </w:rPr>
        <w:t>；</w:t>
      </w:r>
      <w:r w:rsidR="002E0179">
        <w:rPr>
          <w:rFonts w:ascii="仿宋" w:eastAsia="仿宋" w:hAnsi="仿宋" w:cs="Times New Roman"/>
          <w:sz w:val="32"/>
          <w:szCs w:val="32"/>
        </w:rPr>
        <w:t>8</w:t>
      </w:r>
      <w:r w:rsidR="00D6374A" w:rsidRPr="00F720F8">
        <w:rPr>
          <w:rFonts w:ascii="仿宋" w:eastAsia="仿宋" w:hAnsi="仿宋" w:cs="Times New Roman" w:hint="eastAsia"/>
          <w:sz w:val="32"/>
          <w:szCs w:val="32"/>
        </w:rPr>
        <w:t>月</w:t>
      </w:r>
      <w:r w:rsidR="002E0179">
        <w:rPr>
          <w:rFonts w:ascii="仿宋" w:eastAsia="仿宋" w:hAnsi="仿宋" w:cs="Times New Roman"/>
          <w:sz w:val="32"/>
          <w:szCs w:val="32"/>
        </w:rPr>
        <w:t>10</w:t>
      </w:r>
      <w:r w:rsidR="00D6374A" w:rsidRPr="00F720F8">
        <w:rPr>
          <w:rFonts w:ascii="仿宋" w:eastAsia="仿宋" w:hAnsi="仿宋" w:cs="Times New Roman" w:hint="eastAsia"/>
          <w:sz w:val="32"/>
          <w:szCs w:val="32"/>
        </w:rPr>
        <w:t>日前，对社会</w:t>
      </w:r>
      <w:r w:rsidR="00D6374A" w:rsidRPr="006532EA">
        <w:rPr>
          <w:rFonts w:ascii="仿宋" w:eastAsia="仿宋" w:hAnsi="仿宋" w:hint="eastAsia"/>
          <w:sz w:val="32"/>
          <w:szCs w:val="32"/>
        </w:rPr>
        <w:t>公示无异议的项目由县科技局、财政局联合行文，下达年</w:t>
      </w:r>
      <w:r w:rsidR="00D6374A" w:rsidRPr="006532EA">
        <w:rPr>
          <w:rFonts w:ascii="仿宋" w:eastAsia="仿宋" w:hAnsi="仿宋" w:hint="eastAsia"/>
          <w:sz w:val="32"/>
          <w:szCs w:val="32"/>
        </w:rPr>
        <w:lastRenderedPageBreak/>
        <w:t>度项目资金。项目承担单位依据批文，到县科技局办理资金拨付手续。</w:t>
      </w:r>
    </w:p>
    <w:p w:rsidR="0077269E" w:rsidRPr="00E73B90" w:rsidRDefault="00EC55F3" w:rsidP="00146404">
      <w:pPr>
        <w:spacing w:line="560" w:lineRule="exact"/>
        <w:ind w:firstLineChars="150" w:firstLine="480"/>
        <w:rPr>
          <w:rFonts w:ascii="仿宋" w:eastAsia="仿宋" w:hAnsi="仿宋"/>
          <w:color w:val="333333"/>
          <w:sz w:val="32"/>
          <w:szCs w:val="32"/>
        </w:rPr>
      </w:pPr>
      <w:r w:rsidRPr="00E73B90">
        <w:rPr>
          <w:rFonts w:ascii="仿宋" w:eastAsia="仿宋" w:hAnsi="仿宋"/>
          <w:color w:val="333333"/>
          <w:sz w:val="32"/>
          <w:szCs w:val="32"/>
        </w:rPr>
        <w:t>为鼓励企业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和</w:t>
      </w:r>
      <w:r w:rsidRPr="00E73B90">
        <w:rPr>
          <w:rFonts w:ascii="仿宋" w:eastAsia="仿宋" w:hAnsi="仿宋"/>
          <w:color w:val="333333"/>
          <w:sz w:val="32"/>
          <w:szCs w:val="32"/>
        </w:rPr>
        <w:t>创业者积极向上申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报</w:t>
      </w:r>
      <w:r w:rsidRPr="00E73B90">
        <w:rPr>
          <w:rFonts w:ascii="仿宋" w:eastAsia="仿宋" w:hAnsi="仿宋"/>
          <w:color w:val="333333"/>
          <w:sz w:val="32"/>
          <w:szCs w:val="32"/>
        </w:rPr>
        <w:t>科技项目</w:t>
      </w:r>
      <w:r w:rsidR="00FB21D5">
        <w:rPr>
          <w:rFonts w:ascii="仿宋" w:eastAsia="仿宋" w:hAnsi="仿宋" w:hint="eastAsia"/>
          <w:color w:val="333333"/>
          <w:sz w:val="32"/>
          <w:szCs w:val="32"/>
        </w:rPr>
        <w:t>和</w:t>
      </w:r>
      <w:r w:rsidR="00FB21D5">
        <w:rPr>
          <w:rFonts w:ascii="仿宋" w:eastAsia="仿宋" w:hAnsi="仿宋"/>
          <w:color w:val="333333"/>
          <w:sz w:val="32"/>
          <w:szCs w:val="32"/>
        </w:rPr>
        <w:t>参加省</w:t>
      </w:r>
      <w:r w:rsidR="00FB21D5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FB21D5">
        <w:rPr>
          <w:rFonts w:ascii="仿宋" w:eastAsia="仿宋" w:hAnsi="仿宋"/>
          <w:color w:val="333333"/>
          <w:sz w:val="32"/>
          <w:szCs w:val="32"/>
        </w:rPr>
        <w:t>市</w:t>
      </w:r>
      <w:r w:rsidR="00FB21D5">
        <w:rPr>
          <w:rFonts w:ascii="仿宋" w:eastAsia="仿宋" w:hAnsi="仿宋" w:hint="eastAsia"/>
          <w:color w:val="333333"/>
          <w:sz w:val="32"/>
          <w:szCs w:val="32"/>
        </w:rPr>
        <w:t>科技成果</w:t>
      </w:r>
      <w:r w:rsidR="00FB21D5">
        <w:rPr>
          <w:rFonts w:ascii="仿宋" w:eastAsia="仿宋" w:hAnsi="仿宋"/>
          <w:color w:val="333333"/>
          <w:sz w:val="32"/>
          <w:szCs w:val="32"/>
        </w:rPr>
        <w:t>评</w:t>
      </w:r>
      <w:r w:rsidR="00FB21D5">
        <w:rPr>
          <w:rFonts w:ascii="仿宋" w:eastAsia="仿宋" w:hAnsi="仿宋" w:hint="eastAsia"/>
          <w:color w:val="333333"/>
          <w:sz w:val="32"/>
          <w:szCs w:val="32"/>
        </w:rPr>
        <w:t>审、</w:t>
      </w:r>
      <w:r w:rsidR="00FB21D5">
        <w:rPr>
          <w:rFonts w:ascii="仿宋" w:eastAsia="仿宋" w:hAnsi="仿宋"/>
          <w:color w:val="333333"/>
          <w:sz w:val="32"/>
          <w:szCs w:val="32"/>
        </w:rPr>
        <w:t>评奖</w:t>
      </w:r>
      <w:r w:rsidRPr="00E73B90">
        <w:rPr>
          <w:rFonts w:ascii="仿宋" w:eastAsia="仿宋" w:hAnsi="仿宋"/>
          <w:color w:val="333333"/>
          <w:sz w:val="32"/>
          <w:szCs w:val="32"/>
        </w:rPr>
        <w:t>，</w:t>
      </w:r>
      <w:r w:rsidR="00C36F76" w:rsidRPr="00E73B90">
        <w:rPr>
          <w:rFonts w:ascii="仿宋" w:eastAsia="仿宋" w:hAnsi="仿宋"/>
          <w:color w:val="333333"/>
          <w:sz w:val="32"/>
          <w:szCs w:val="32"/>
        </w:rPr>
        <w:t>从</w:t>
      </w:r>
      <w:r w:rsidR="00C36F76" w:rsidRPr="00E73B90">
        <w:rPr>
          <w:rFonts w:ascii="仿宋" w:eastAsia="仿宋" w:hAnsi="仿宋" w:hint="eastAsia"/>
          <w:color w:val="333333"/>
          <w:sz w:val="32"/>
          <w:szCs w:val="32"/>
        </w:rPr>
        <w:t>本</w:t>
      </w:r>
      <w:r w:rsidR="00C36F76" w:rsidRPr="00E73B90">
        <w:rPr>
          <w:rFonts w:ascii="仿宋" w:eastAsia="仿宋" w:hAnsi="仿宋"/>
          <w:color w:val="333333"/>
          <w:sz w:val="32"/>
          <w:szCs w:val="32"/>
        </w:rPr>
        <w:t>年度科技专项经费中</w:t>
      </w:r>
      <w:r w:rsidR="00C36F76" w:rsidRPr="00E73B90">
        <w:rPr>
          <w:rFonts w:ascii="仿宋" w:eastAsia="仿宋" w:hAnsi="仿宋" w:hint="eastAsia"/>
          <w:color w:val="333333"/>
          <w:sz w:val="32"/>
          <w:szCs w:val="32"/>
        </w:rPr>
        <w:t>安排</w:t>
      </w:r>
      <w:r w:rsidR="006A73DB" w:rsidRPr="00E73B90">
        <w:rPr>
          <w:rFonts w:ascii="仿宋" w:eastAsia="仿宋" w:hAnsi="仿宋" w:hint="eastAsia"/>
          <w:color w:val="333333"/>
          <w:sz w:val="32"/>
          <w:szCs w:val="32"/>
        </w:rPr>
        <w:t>部分资金</w:t>
      </w:r>
      <w:r w:rsidRPr="00E73B90">
        <w:rPr>
          <w:rFonts w:ascii="仿宋" w:eastAsia="仿宋" w:hAnsi="仿宋"/>
          <w:color w:val="333333"/>
          <w:sz w:val="32"/>
          <w:szCs w:val="32"/>
        </w:rPr>
        <w:t>给予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申报国家</w:t>
      </w:r>
      <w:r w:rsidRPr="00E73B90">
        <w:rPr>
          <w:rFonts w:ascii="仿宋" w:eastAsia="仿宋" w:hAnsi="仿宋"/>
          <w:color w:val="333333"/>
          <w:sz w:val="32"/>
          <w:szCs w:val="32"/>
        </w:rPr>
        <w:t>、省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科技项目</w:t>
      </w:r>
      <w:r w:rsidRPr="00E73B90">
        <w:rPr>
          <w:rFonts w:ascii="仿宋" w:eastAsia="仿宋" w:hAnsi="仿宋"/>
          <w:color w:val="333333"/>
          <w:sz w:val="32"/>
          <w:szCs w:val="32"/>
        </w:rPr>
        <w:t>的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企业</w:t>
      </w:r>
      <w:r w:rsidR="00C36F76" w:rsidRPr="00E73B90">
        <w:rPr>
          <w:rFonts w:ascii="仿宋" w:eastAsia="仿宋" w:hAnsi="仿宋" w:hint="eastAsia"/>
          <w:color w:val="333333"/>
          <w:sz w:val="32"/>
          <w:szCs w:val="32"/>
        </w:rPr>
        <w:t>项目</w:t>
      </w:r>
      <w:r w:rsidR="00C36F76" w:rsidRPr="00E73B90">
        <w:rPr>
          <w:rFonts w:ascii="仿宋" w:eastAsia="仿宋" w:hAnsi="仿宋"/>
          <w:color w:val="333333"/>
          <w:sz w:val="32"/>
          <w:szCs w:val="32"/>
        </w:rPr>
        <w:t>补助</w:t>
      </w:r>
      <w:r w:rsidR="002D28E0">
        <w:rPr>
          <w:rFonts w:ascii="仿宋" w:eastAsia="仿宋" w:hAnsi="仿宋" w:hint="eastAsia"/>
          <w:color w:val="333333"/>
          <w:sz w:val="32"/>
          <w:szCs w:val="32"/>
        </w:rPr>
        <w:t>（</w:t>
      </w:r>
      <w:r w:rsidR="006A0D40" w:rsidRPr="00E73B90">
        <w:rPr>
          <w:rFonts w:ascii="仿宋" w:eastAsia="仿宋" w:hAnsi="仿宋"/>
          <w:color w:val="333333"/>
          <w:sz w:val="32"/>
          <w:szCs w:val="32"/>
        </w:rPr>
        <w:t>2</w:t>
      </w:r>
      <w:r w:rsidRPr="00E73B90">
        <w:rPr>
          <w:rFonts w:ascii="仿宋" w:eastAsia="仿宋" w:hAnsi="仿宋"/>
          <w:color w:val="333333"/>
          <w:sz w:val="32"/>
          <w:szCs w:val="32"/>
        </w:rPr>
        <w:t>000元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/</w:t>
      </w:r>
      <w:proofErr w:type="gramStart"/>
      <w:r w:rsidRPr="00E73B90">
        <w:rPr>
          <w:rFonts w:ascii="仿宋" w:eastAsia="仿宋" w:hAnsi="仿宋"/>
          <w:color w:val="333333"/>
          <w:sz w:val="32"/>
          <w:szCs w:val="32"/>
        </w:rPr>
        <w:t>个</w:t>
      </w:r>
      <w:proofErr w:type="gramEnd"/>
      <w:r w:rsidR="002D28E0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C36F76" w:rsidRPr="00E73B90">
        <w:rPr>
          <w:rFonts w:ascii="仿宋" w:eastAsia="仿宋" w:hAnsi="仿宋" w:hint="eastAsia"/>
          <w:color w:val="333333"/>
          <w:sz w:val="32"/>
          <w:szCs w:val="32"/>
        </w:rPr>
        <w:t>和</w:t>
      </w:r>
      <w:r w:rsidRPr="00E73B90">
        <w:rPr>
          <w:rFonts w:ascii="仿宋" w:eastAsia="仿宋" w:hAnsi="仿宋"/>
          <w:color w:val="333333"/>
          <w:sz w:val="32"/>
          <w:szCs w:val="32"/>
        </w:rPr>
        <w:t>奖励参加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省</w:t>
      </w:r>
      <w:r w:rsidRPr="00E73B90">
        <w:rPr>
          <w:rFonts w:ascii="仿宋" w:eastAsia="仿宋" w:hAnsi="仿宋"/>
          <w:color w:val="333333"/>
          <w:sz w:val="32"/>
          <w:szCs w:val="32"/>
        </w:rPr>
        <w:t>、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市</w:t>
      </w:r>
      <w:r w:rsidRPr="00E73B90">
        <w:rPr>
          <w:rFonts w:ascii="仿宋" w:eastAsia="仿宋" w:hAnsi="仿宋"/>
          <w:color w:val="333333"/>
          <w:sz w:val="32"/>
          <w:szCs w:val="32"/>
        </w:rPr>
        <w:t>双创大赛</w:t>
      </w:r>
      <w:r w:rsidR="00481014" w:rsidRPr="00E73B90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481014" w:rsidRPr="00E73B90">
        <w:rPr>
          <w:rFonts w:ascii="仿宋" w:eastAsia="仿宋" w:hAnsi="仿宋"/>
          <w:color w:val="333333"/>
          <w:sz w:val="32"/>
          <w:szCs w:val="32"/>
        </w:rPr>
        <w:t>年度科技进步奖</w:t>
      </w:r>
      <w:r w:rsidR="00E84DE1" w:rsidRPr="00E73B90">
        <w:rPr>
          <w:rFonts w:ascii="仿宋" w:eastAsia="仿宋" w:hAnsi="仿宋"/>
          <w:color w:val="333333"/>
          <w:sz w:val="32"/>
          <w:szCs w:val="32"/>
        </w:rPr>
        <w:t>的</w:t>
      </w:r>
      <w:r w:rsidRPr="00E73B90">
        <w:rPr>
          <w:rFonts w:ascii="仿宋" w:eastAsia="仿宋" w:hAnsi="仿宋"/>
          <w:color w:val="333333"/>
          <w:sz w:val="32"/>
          <w:szCs w:val="32"/>
        </w:rPr>
        <w:t>小</w:t>
      </w:r>
      <w:proofErr w:type="gramStart"/>
      <w:r w:rsidRPr="00E73B90">
        <w:rPr>
          <w:rFonts w:ascii="仿宋" w:eastAsia="仿宋" w:hAnsi="仿宋"/>
          <w:color w:val="333333"/>
          <w:sz w:val="32"/>
          <w:szCs w:val="32"/>
        </w:rPr>
        <w:t>微企业</w:t>
      </w:r>
      <w:proofErr w:type="gramEnd"/>
      <w:r w:rsidRPr="00E73B90">
        <w:rPr>
          <w:rFonts w:ascii="仿宋" w:eastAsia="仿宋" w:hAnsi="仿宋"/>
          <w:color w:val="333333"/>
          <w:sz w:val="32"/>
          <w:szCs w:val="32"/>
        </w:rPr>
        <w:t>及个人。</w:t>
      </w:r>
    </w:p>
    <w:p w:rsidR="00797B7F" w:rsidRPr="00797B7F" w:rsidRDefault="00657CC8" w:rsidP="00146404">
      <w:pPr>
        <w:pStyle w:val="a3"/>
        <w:shd w:val="clear" w:color="auto" w:fill="FFFFFF"/>
        <w:spacing w:line="560" w:lineRule="exact"/>
        <w:ind w:firstLineChars="176" w:firstLine="563"/>
        <w:jc w:val="both"/>
        <w:rPr>
          <w:rFonts w:ascii="黑体" w:eastAsia="黑体" w:hAnsi="黑体"/>
          <w:color w:val="333333"/>
          <w:sz w:val="32"/>
          <w:szCs w:val="32"/>
        </w:rPr>
      </w:pPr>
      <w:r w:rsidRPr="00797B7F">
        <w:rPr>
          <w:rFonts w:ascii="黑体" w:eastAsia="黑体" w:hAnsi="黑体" w:hint="eastAsia"/>
          <w:color w:val="333333"/>
          <w:sz w:val="32"/>
          <w:szCs w:val="32"/>
        </w:rPr>
        <w:t>四、</w:t>
      </w:r>
      <w:r w:rsidR="0025683F" w:rsidRPr="00797B7F">
        <w:rPr>
          <w:rFonts w:ascii="黑体" w:eastAsia="黑体" w:hAnsi="黑体" w:hint="eastAsia"/>
          <w:color w:val="333333"/>
          <w:sz w:val="32"/>
          <w:szCs w:val="32"/>
        </w:rPr>
        <w:t>申报程序</w:t>
      </w:r>
    </w:p>
    <w:p w:rsidR="0077269E" w:rsidRPr="00E73B90" w:rsidRDefault="0025683F" w:rsidP="00146404">
      <w:pPr>
        <w:pStyle w:val="a3"/>
        <w:shd w:val="clear" w:color="auto" w:fill="FFFFFF"/>
        <w:spacing w:line="560" w:lineRule="exact"/>
        <w:ind w:firstLineChars="177" w:firstLine="566"/>
        <w:jc w:val="both"/>
        <w:rPr>
          <w:rFonts w:ascii="仿宋" w:eastAsia="仿宋" w:hAnsi="仿宋"/>
          <w:color w:val="333333"/>
          <w:sz w:val="32"/>
          <w:szCs w:val="32"/>
        </w:rPr>
      </w:pPr>
      <w:r w:rsidRPr="00E73B90">
        <w:rPr>
          <w:rFonts w:ascii="仿宋" w:eastAsia="仿宋" w:hAnsi="仿宋" w:hint="eastAsia"/>
          <w:color w:val="333333"/>
          <w:sz w:val="32"/>
          <w:szCs w:val="32"/>
        </w:rPr>
        <w:t>申请单位</w:t>
      </w:r>
      <w:r w:rsidR="00F939B4" w:rsidRPr="00E73B90">
        <w:rPr>
          <w:rFonts w:ascii="仿宋" w:eastAsia="仿宋" w:hAnsi="仿宋" w:hint="eastAsia"/>
          <w:color w:val="333333"/>
          <w:sz w:val="32"/>
          <w:szCs w:val="32"/>
        </w:rPr>
        <w:t>在</w:t>
      </w:r>
      <w:r w:rsidR="00F939B4" w:rsidRPr="00E73B90">
        <w:rPr>
          <w:rFonts w:ascii="仿宋" w:eastAsia="仿宋" w:hAnsi="仿宋"/>
          <w:color w:val="333333"/>
          <w:sz w:val="32"/>
          <w:szCs w:val="32"/>
        </w:rPr>
        <w:t>规定时间内</w:t>
      </w:r>
      <w:r w:rsidR="00F939B4" w:rsidRPr="00E73B90">
        <w:rPr>
          <w:rFonts w:ascii="仿宋" w:eastAsia="仿宋" w:hAnsi="仿宋" w:hint="eastAsia"/>
          <w:color w:val="333333"/>
          <w:sz w:val="32"/>
          <w:szCs w:val="32"/>
        </w:rPr>
        <w:t>填写《泰宁县科技专项经费项目申请表》及</w:t>
      </w:r>
      <w:r w:rsidR="00F939B4" w:rsidRPr="00FA7665">
        <w:rPr>
          <w:rFonts w:ascii="仿宋" w:eastAsia="仿宋" w:hAnsi="仿宋"/>
          <w:sz w:val="32"/>
          <w:szCs w:val="32"/>
        </w:rPr>
        <w:t>相关附件</w:t>
      </w:r>
      <w:r w:rsidR="00657CC8" w:rsidRPr="00E73B90">
        <w:rPr>
          <w:rFonts w:ascii="仿宋" w:eastAsia="仿宋" w:hAnsi="仿宋" w:hint="eastAsia"/>
          <w:color w:val="333333"/>
          <w:sz w:val="32"/>
          <w:szCs w:val="32"/>
        </w:rPr>
        <w:t>一式</w:t>
      </w:r>
      <w:r w:rsidR="00F720F8">
        <w:rPr>
          <w:rFonts w:ascii="仿宋" w:eastAsia="仿宋" w:hAnsi="仿宋" w:hint="eastAsia"/>
          <w:color w:val="333333"/>
          <w:sz w:val="32"/>
          <w:szCs w:val="32"/>
        </w:rPr>
        <w:t>二</w:t>
      </w:r>
      <w:r w:rsidR="00657CC8" w:rsidRPr="00E73B90">
        <w:rPr>
          <w:rFonts w:ascii="仿宋" w:eastAsia="仿宋" w:hAnsi="仿宋" w:hint="eastAsia"/>
          <w:color w:val="333333"/>
          <w:sz w:val="32"/>
          <w:szCs w:val="32"/>
        </w:rPr>
        <w:t>份，</w:t>
      </w:r>
      <w:r w:rsidR="00F939B4" w:rsidRPr="00E73B90">
        <w:rPr>
          <w:rFonts w:ascii="仿宋" w:eastAsia="仿宋" w:hAnsi="仿宋" w:hint="eastAsia"/>
          <w:color w:val="333333"/>
          <w:sz w:val="32"/>
          <w:szCs w:val="32"/>
        </w:rPr>
        <w:t>报</w:t>
      </w:r>
      <w:r w:rsidR="00F939B4" w:rsidRPr="00E73B90">
        <w:rPr>
          <w:rFonts w:ascii="仿宋" w:eastAsia="仿宋" w:hAnsi="仿宋"/>
          <w:color w:val="333333"/>
          <w:sz w:val="32"/>
          <w:szCs w:val="32"/>
        </w:rPr>
        <w:t>送至</w:t>
      </w:r>
      <w:r w:rsidR="00F939B4" w:rsidRPr="00E73B90">
        <w:rPr>
          <w:rFonts w:ascii="仿宋" w:eastAsia="仿宋" w:hAnsi="仿宋" w:hint="eastAsia"/>
          <w:color w:val="333333"/>
          <w:sz w:val="32"/>
          <w:szCs w:val="32"/>
        </w:rPr>
        <w:t>县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科技局</w:t>
      </w:r>
      <w:r w:rsidR="00F939B4" w:rsidRPr="00E73B90">
        <w:rPr>
          <w:rFonts w:ascii="仿宋" w:eastAsia="仿宋" w:hAnsi="仿宋" w:hint="eastAsia"/>
          <w:color w:val="333333"/>
          <w:sz w:val="32"/>
          <w:szCs w:val="32"/>
        </w:rPr>
        <w:t>办公室</w:t>
      </w:r>
      <w:r w:rsidR="00657CC8" w:rsidRPr="00E73B90">
        <w:rPr>
          <w:rFonts w:ascii="仿宋" w:eastAsia="仿宋" w:hAnsi="仿宋" w:hint="eastAsia"/>
          <w:color w:val="333333"/>
          <w:sz w:val="32"/>
          <w:szCs w:val="32"/>
        </w:rPr>
        <w:t>，相应电子材料1份</w:t>
      </w:r>
      <w:proofErr w:type="gramStart"/>
      <w:r w:rsidR="00657CC8" w:rsidRPr="00E73B90">
        <w:rPr>
          <w:rFonts w:ascii="仿宋" w:eastAsia="仿宋" w:hAnsi="仿宋" w:hint="eastAsia"/>
          <w:color w:val="333333"/>
          <w:sz w:val="32"/>
          <w:szCs w:val="32"/>
        </w:rPr>
        <w:t>发</w:t>
      </w:r>
      <w:r w:rsidR="00657CC8" w:rsidRPr="00E73B90">
        <w:rPr>
          <w:rFonts w:ascii="仿宋" w:eastAsia="仿宋" w:hAnsi="仿宋"/>
          <w:color w:val="333333"/>
          <w:sz w:val="32"/>
          <w:szCs w:val="32"/>
        </w:rPr>
        <w:t>科技</w:t>
      </w:r>
      <w:proofErr w:type="gramEnd"/>
      <w:r w:rsidR="00657CC8" w:rsidRPr="00E73B90">
        <w:rPr>
          <w:rFonts w:ascii="仿宋" w:eastAsia="仿宋" w:hAnsi="仿宋"/>
          <w:color w:val="333333"/>
          <w:sz w:val="32"/>
          <w:szCs w:val="32"/>
        </w:rPr>
        <w:t>局邮箱</w:t>
      </w:r>
      <w:r w:rsidR="00657CC8" w:rsidRPr="00E73B90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657CC8" w:rsidRPr="00797B7F" w:rsidRDefault="00657CC8" w:rsidP="00146404">
      <w:pPr>
        <w:pStyle w:val="a3"/>
        <w:shd w:val="clear" w:color="auto" w:fill="FFFFFF"/>
        <w:spacing w:line="560" w:lineRule="exact"/>
        <w:ind w:firstLineChars="176" w:firstLine="563"/>
        <w:jc w:val="both"/>
        <w:rPr>
          <w:rFonts w:ascii="黑体" w:eastAsia="黑体" w:hAnsi="黑体"/>
          <w:color w:val="333333"/>
          <w:sz w:val="32"/>
          <w:szCs w:val="32"/>
        </w:rPr>
      </w:pPr>
      <w:r w:rsidRPr="00797B7F">
        <w:rPr>
          <w:rFonts w:ascii="黑体" w:eastAsia="黑体" w:hAnsi="黑体" w:hint="eastAsia"/>
          <w:color w:val="333333"/>
          <w:sz w:val="32"/>
          <w:szCs w:val="32"/>
        </w:rPr>
        <w:t>五、附件材料</w:t>
      </w:r>
    </w:p>
    <w:p w:rsidR="0077269E" w:rsidRPr="00E73B90" w:rsidRDefault="00657CC8" w:rsidP="00146404">
      <w:pPr>
        <w:pStyle w:val="a3"/>
        <w:shd w:val="clear" w:color="auto" w:fill="FFFFFF"/>
        <w:spacing w:line="560" w:lineRule="exact"/>
        <w:ind w:firstLineChars="177" w:firstLine="566"/>
        <w:jc w:val="both"/>
        <w:rPr>
          <w:rFonts w:ascii="仿宋" w:eastAsia="仿宋" w:hAnsi="仿宋"/>
          <w:color w:val="333333"/>
          <w:sz w:val="32"/>
          <w:szCs w:val="32"/>
        </w:rPr>
      </w:pPr>
      <w:r w:rsidRPr="00E73B90">
        <w:rPr>
          <w:rFonts w:ascii="仿宋" w:eastAsia="仿宋" w:hAnsi="仿宋" w:hint="eastAsia"/>
          <w:color w:val="333333"/>
          <w:sz w:val="32"/>
          <w:szCs w:val="32"/>
        </w:rPr>
        <w:t>1</w:t>
      </w:r>
      <w:r w:rsidRPr="00E73B90">
        <w:rPr>
          <w:rFonts w:ascii="仿宋" w:eastAsia="仿宋" w:hAnsi="仿宋"/>
          <w:color w:val="333333"/>
          <w:sz w:val="32"/>
          <w:szCs w:val="32"/>
        </w:rPr>
        <w:t>、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营业执照复印件</w:t>
      </w:r>
    </w:p>
    <w:p w:rsidR="00657CC8" w:rsidRPr="00E73B90" w:rsidRDefault="00657CC8" w:rsidP="00146404">
      <w:pPr>
        <w:pStyle w:val="a3"/>
        <w:shd w:val="clear" w:color="auto" w:fill="FFFFFF"/>
        <w:spacing w:line="560" w:lineRule="exact"/>
        <w:ind w:firstLineChars="177" w:firstLine="566"/>
        <w:jc w:val="both"/>
        <w:rPr>
          <w:rFonts w:ascii="仿宋" w:eastAsia="仿宋" w:hAnsi="仿宋"/>
          <w:color w:val="333333"/>
          <w:sz w:val="32"/>
          <w:szCs w:val="32"/>
        </w:rPr>
      </w:pPr>
      <w:r w:rsidRPr="00E73B90">
        <w:rPr>
          <w:rFonts w:ascii="仿宋" w:eastAsia="仿宋" w:hAnsi="仿宋" w:hint="eastAsia"/>
          <w:color w:val="333333"/>
          <w:sz w:val="32"/>
          <w:szCs w:val="32"/>
        </w:rPr>
        <w:t>2</w:t>
      </w:r>
      <w:r w:rsidRPr="00E73B90">
        <w:rPr>
          <w:rFonts w:ascii="仿宋" w:eastAsia="仿宋" w:hAnsi="仿宋"/>
          <w:color w:val="333333"/>
          <w:sz w:val="32"/>
          <w:szCs w:val="32"/>
        </w:rPr>
        <w:t>、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高新技术企业、创新型（试点）企业、知识产权优势企业、科技小巨人领军企业、省（</w:t>
      </w:r>
      <w:r w:rsidRPr="00E73B90">
        <w:rPr>
          <w:rFonts w:ascii="仿宋" w:eastAsia="仿宋" w:hAnsi="仿宋"/>
          <w:color w:val="333333"/>
          <w:sz w:val="32"/>
          <w:szCs w:val="32"/>
        </w:rPr>
        <w:t>市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Pr="00E73B90">
        <w:rPr>
          <w:rFonts w:ascii="仿宋" w:eastAsia="仿宋" w:hAnsi="仿宋"/>
          <w:color w:val="333333"/>
          <w:sz w:val="32"/>
          <w:szCs w:val="32"/>
        </w:rPr>
        <w:t>龙头企业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、自主知识产权（实用</w:t>
      </w:r>
      <w:r w:rsidRPr="00E73B90">
        <w:rPr>
          <w:rFonts w:ascii="仿宋" w:eastAsia="仿宋" w:hAnsi="仿宋"/>
          <w:color w:val="333333"/>
          <w:sz w:val="32"/>
          <w:szCs w:val="32"/>
        </w:rPr>
        <w:t>新型专利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或等同以上科技</w:t>
      </w:r>
      <w:r w:rsidRPr="00E73B90">
        <w:rPr>
          <w:rFonts w:ascii="仿宋" w:eastAsia="仿宋" w:hAnsi="仿宋"/>
          <w:color w:val="333333"/>
          <w:sz w:val="32"/>
          <w:szCs w:val="32"/>
        </w:rPr>
        <w:t>成果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）证书</w:t>
      </w:r>
      <w:r w:rsidRPr="00E73B90">
        <w:rPr>
          <w:rFonts w:ascii="仿宋" w:eastAsia="仿宋" w:hAnsi="仿宋"/>
          <w:color w:val="333333"/>
          <w:sz w:val="32"/>
          <w:szCs w:val="32"/>
        </w:rPr>
        <w:t>或批文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其中一</w:t>
      </w:r>
      <w:r w:rsidRPr="00E73B90">
        <w:rPr>
          <w:rFonts w:ascii="仿宋" w:eastAsia="仿宋" w:hAnsi="仿宋"/>
          <w:color w:val="333333"/>
          <w:sz w:val="32"/>
          <w:szCs w:val="32"/>
        </w:rPr>
        <w:t>样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的</w:t>
      </w:r>
      <w:r w:rsidRPr="00E73B90">
        <w:rPr>
          <w:rFonts w:ascii="仿宋" w:eastAsia="仿宋" w:hAnsi="仿宋"/>
          <w:color w:val="333333"/>
          <w:sz w:val="32"/>
          <w:szCs w:val="32"/>
        </w:rPr>
        <w:t>复印件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E84DE1" w:rsidRPr="00E73B90" w:rsidRDefault="00E84DE1" w:rsidP="00146404">
      <w:pPr>
        <w:pStyle w:val="a3"/>
        <w:shd w:val="clear" w:color="auto" w:fill="FFFFFF"/>
        <w:spacing w:line="560" w:lineRule="exact"/>
        <w:ind w:firstLineChars="177" w:firstLine="566"/>
        <w:jc w:val="both"/>
        <w:rPr>
          <w:rFonts w:ascii="仿宋" w:eastAsia="仿宋" w:hAnsi="仿宋"/>
          <w:color w:val="333333"/>
          <w:sz w:val="32"/>
          <w:szCs w:val="32"/>
        </w:rPr>
      </w:pPr>
      <w:r w:rsidRPr="00E73B90">
        <w:rPr>
          <w:rFonts w:ascii="仿宋" w:eastAsia="仿宋" w:hAnsi="仿宋" w:hint="eastAsia"/>
          <w:color w:val="333333"/>
          <w:sz w:val="32"/>
          <w:szCs w:val="32"/>
        </w:rPr>
        <w:t>3</w:t>
      </w:r>
      <w:r w:rsidRPr="00E73B90">
        <w:rPr>
          <w:rFonts w:ascii="仿宋" w:eastAsia="仿宋" w:hAnsi="仿宋"/>
          <w:color w:val="333333"/>
          <w:sz w:val="32"/>
          <w:szCs w:val="32"/>
        </w:rPr>
        <w:t>、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申报</w:t>
      </w:r>
      <w:r w:rsidRPr="00E73B90">
        <w:rPr>
          <w:rFonts w:ascii="仿宋" w:eastAsia="仿宋" w:hAnsi="仿宋"/>
          <w:color w:val="333333"/>
          <w:sz w:val="32"/>
          <w:szCs w:val="32"/>
        </w:rPr>
        <w:t>国家、省、市科技计划项目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申请</w:t>
      </w:r>
      <w:r w:rsidRPr="00E73B90">
        <w:rPr>
          <w:rFonts w:ascii="仿宋" w:eastAsia="仿宋" w:hAnsi="仿宋"/>
          <w:color w:val="333333"/>
          <w:sz w:val="32"/>
          <w:szCs w:val="32"/>
        </w:rPr>
        <w:t>书</w:t>
      </w:r>
      <w:r w:rsidR="00FB21D5">
        <w:rPr>
          <w:rFonts w:ascii="仿宋" w:eastAsia="仿宋" w:hAnsi="仿宋" w:hint="eastAsia"/>
          <w:color w:val="333333"/>
          <w:sz w:val="32"/>
          <w:szCs w:val="32"/>
        </w:rPr>
        <w:t>和</w:t>
      </w:r>
      <w:r w:rsidR="00FB21D5">
        <w:rPr>
          <w:rFonts w:ascii="仿宋" w:eastAsia="仿宋" w:hAnsi="仿宋"/>
          <w:color w:val="333333"/>
          <w:sz w:val="32"/>
          <w:szCs w:val="32"/>
        </w:rPr>
        <w:t>参加省</w:t>
      </w:r>
      <w:r w:rsidR="00FB21D5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FB21D5">
        <w:rPr>
          <w:rFonts w:ascii="仿宋" w:eastAsia="仿宋" w:hAnsi="仿宋"/>
          <w:color w:val="333333"/>
          <w:sz w:val="32"/>
          <w:szCs w:val="32"/>
        </w:rPr>
        <w:t>市</w:t>
      </w:r>
      <w:r w:rsidR="00FB21D5">
        <w:rPr>
          <w:rFonts w:ascii="仿宋" w:eastAsia="仿宋" w:hAnsi="仿宋" w:hint="eastAsia"/>
          <w:color w:val="333333"/>
          <w:sz w:val="32"/>
          <w:szCs w:val="32"/>
        </w:rPr>
        <w:t>科技成果</w:t>
      </w:r>
      <w:r w:rsidR="00FB21D5">
        <w:rPr>
          <w:rFonts w:ascii="仿宋" w:eastAsia="仿宋" w:hAnsi="仿宋"/>
          <w:color w:val="333333"/>
          <w:sz w:val="32"/>
          <w:szCs w:val="32"/>
        </w:rPr>
        <w:t>评</w:t>
      </w:r>
      <w:r w:rsidR="00FB21D5">
        <w:rPr>
          <w:rFonts w:ascii="仿宋" w:eastAsia="仿宋" w:hAnsi="仿宋" w:hint="eastAsia"/>
          <w:color w:val="333333"/>
          <w:sz w:val="32"/>
          <w:szCs w:val="32"/>
        </w:rPr>
        <w:t>审、</w:t>
      </w:r>
      <w:r w:rsidR="00FB21D5">
        <w:rPr>
          <w:rFonts w:ascii="仿宋" w:eastAsia="仿宋" w:hAnsi="仿宋"/>
          <w:color w:val="333333"/>
          <w:sz w:val="32"/>
          <w:szCs w:val="32"/>
        </w:rPr>
        <w:t>评奖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复印</w:t>
      </w:r>
      <w:r w:rsidRPr="00E73B90">
        <w:rPr>
          <w:rFonts w:ascii="仿宋" w:eastAsia="仿宋" w:hAnsi="仿宋"/>
          <w:color w:val="333333"/>
          <w:sz w:val="32"/>
          <w:szCs w:val="32"/>
        </w:rPr>
        <w:t>件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或</w:t>
      </w:r>
      <w:r w:rsidRPr="00E73B90">
        <w:rPr>
          <w:rFonts w:ascii="仿宋" w:eastAsia="仿宋" w:hAnsi="仿宋"/>
          <w:color w:val="333333"/>
          <w:sz w:val="32"/>
          <w:szCs w:val="32"/>
        </w:rPr>
        <w:t>相关证明材料。</w:t>
      </w:r>
    </w:p>
    <w:p w:rsidR="001E0BDC" w:rsidRDefault="0025683F" w:rsidP="00146404">
      <w:pPr>
        <w:pStyle w:val="a3"/>
        <w:shd w:val="clear" w:color="auto" w:fill="FFFFFF"/>
        <w:spacing w:line="560" w:lineRule="exact"/>
        <w:jc w:val="both"/>
        <w:rPr>
          <w:rFonts w:ascii="仿宋" w:eastAsia="仿宋" w:hAnsi="仿宋"/>
          <w:color w:val="333333"/>
          <w:sz w:val="32"/>
          <w:szCs w:val="32"/>
        </w:rPr>
      </w:pPr>
      <w:r w:rsidRPr="00E73B90">
        <w:rPr>
          <w:rFonts w:ascii="仿宋" w:eastAsia="仿宋" w:hAnsi="仿宋" w:hint="eastAsia"/>
          <w:color w:val="333333"/>
          <w:sz w:val="32"/>
          <w:szCs w:val="32"/>
        </w:rPr>
        <w:t>联系人：</w:t>
      </w:r>
      <w:r w:rsidR="00BE53E7" w:rsidRPr="00E73B90">
        <w:rPr>
          <w:rFonts w:ascii="仿宋" w:eastAsia="仿宋" w:hAnsi="仿宋" w:hint="eastAsia"/>
          <w:color w:val="333333"/>
          <w:sz w:val="32"/>
          <w:szCs w:val="32"/>
        </w:rPr>
        <w:t>黄文</w:t>
      </w:r>
      <w:r w:rsidR="00BE53E7" w:rsidRPr="00E73B90">
        <w:rPr>
          <w:rFonts w:ascii="仿宋" w:eastAsia="仿宋" w:hAnsi="仿宋"/>
          <w:color w:val="333333"/>
          <w:sz w:val="32"/>
          <w:szCs w:val="32"/>
        </w:rPr>
        <w:t>财</w:t>
      </w:r>
      <w:r w:rsidR="00FA7665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FA7665">
        <w:rPr>
          <w:rFonts w:ascii="仿宋" w:eastAsia="仿宋" w:hAnsi="仿宋"/>
          <w:color w:val="333333"/>
          <w:sz w:val="32"/>
          <w:szCs w:val="32"/>
        </w:rPr>
        <w:t>江清平，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="008932CD" w:rsidRPr="00E73B90">
        <w:rPr>
          <w:rFonts w:ascii="仿宋" w:eastAsia="仿宋" w:hAnsi="仿宋"/>
          <w:color w:val="333333"/>
          <w:sz w:val="32"/>
          <w:szCs w:val="32"/>
        </w:rPr>
        <w:t>7832133</w:t>
      </w:r>
      <w:r w:rsidR="00A966CA" w:rsidRPr="00E73B90">
        <w:rPr>
          <w:rFonts w:ascii="仿宋" w:eastAsia="仿宋" w:hAnsi="仿宋" w:hint="eastAsia"/>
          <w:color w:val="333333"/>
          <w:sz w:val="32"/>
          <w:szCs w:val="32"/>
        </w:rPr>
        <w:t>，</w:t>
      </w:r>
    </w:p>
    <w:p w:rsidR="0025683F" w:rsidRPr="00E73B90" w:rsidRDefault="0025683F" w:rsidP="00146404">
      <w:pPr>
        <w:pStyle w:val="a3"/>
        <w:shd w:val="clear" w:color="auto" w:fill="FFFFFF"/>
        <w:spacing w:line="560" w:lineRule="exact"/>
        <w:jc w:val="both"/>
        <w:rPr>
          <w:rFonts w:ascii="仿宋" w:eastAsia="仿宋" w:hAnsi="仿宋"/>
          <w:color w:val="333333"/>
          <w:sz w:val="32"/>
          <w:szCs w:val="32"/>
        </w:rPr>
      </w:pPr>
      <w:r w:rsidRPr="00E73B90">
        <w:rPr>
          <w:rFonts w:ascii="仿宋" w:eastAsia="仿宋" w:hAnsi="仿宋" w:hint="eastAsia"/>
          <w:color w:val="333333"/>
          <w:sz w:val="32"/>
          <w:szCs w:val="32"/>
        </w:rPr>
        <w:t>电子邮箱：fj</w:t>
      </w:r>
      <w:r w:rsidR="008932CD" w:rsidRPr="00E73B90">
        <w:rPr>
          <w:rFonts w:ascii="仿宋" w:eastAsia="仿宋" w:hAnsi="仿宋"/>
          <w:color w:val="333333"/>
          <w:sz w:val="32"/>
          <w:szCs w:val="32"/>
        </w:rPr>
        <w:t>tn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kjj@1</w:t>
      </w:r>
      <w:r w:rsidR="00360033">
        <w:rPr>
          <w:rFonts w:ascii="仿宋" w:eastAsia="仿宋" w:hAnsi="仿宋"/>
          <w:color w:val="333333"/>
          <w:sz w:val="32"/>
          <w:szCs w:val="32"/>
        </w:rPr>
        <w:t>26</w:t>
      </w:r>
      <w:r w:rsidRPr="00E73B90">
        <w:rPr>
          <w:rFonts w:ascii="仿宋" w:eastAsia="仿宋" w:hAnsi="仿宋" w:hint="eastAsia"/>
          <w:color w:val="333333"/>
          <w:sz w:val="32"/>
          <w:szCs w:val="32"/>
        </w:rPr>
        <w:t>.com。</w:t>
      </w:r>
    </w:p>
    <w:p w:rsidR="00EF7580" w:rsidRDefault="00637594" w:rsidP="00146404">
      <w:pPr>
        <w:pStyle w:val="a3"/>
        <w:shd w:val="clear" w:color="auto" w:fill="FFFFFF"/>
        <w:spacing w:line="560" w:lineRule="exact"/>
        <w:ind w:firstLineChars="177" w:firstLine="566"/>
        <w:jc w:val="both"/>
        <w:rPr>
          <w:rFonts w:ascii="仿宋" w:eastAsia="仿宋" w:hAnsi="仿宋"/>
          <w:color w:val="333333"/>
          <w:sz w:val="32"/>
          <w:szCs w:val="32"/>
        </w:rPr>
      </w:pPr>
      <w:r w:rsidRPr="00E73B90">
        <w:rPr>
          <w:rFonts w:ascii="仿宋" w:eastAsia="仿宋" w:hAnsi="仿宋" w:hint="eastAsia"/>
          <w:color w:val="333333"/>
          <w:sz w:val="32"/>
          <w:szCs w:val="32"/>
        </w:rPr>
        <w:t>附：泰宁县科技专项经费项目申请表</w:t>
      </w:r>
    </w:p>
    <w:p w:rsidR="00146404" w:rsidRDefault="00146404" w:rsidP="00146404">
      <w:pPr>
        <w:pStyle w:val="a3"/>
        <w:shd w:val="clear" w:color="auto" w:fill="FFFFFF"/>
        <w:spacing w:line="560" w:lineRule="exact"/>
        <w:ind w:firstLineChars="177" w:firstLine="566"/>
        <w:jc w:val="both"/>
        <w:rPr>
          <w:rFonts w:ascii="仿宋" w:eastAsia="仿宋" w:hAnsi="仿宋" w:hint="eastAsia"/>
          <w:color w:val="333333"/>
          <w:sz w:val="32"/>
          <w:szCs w:val="32"/>
        </w:rPr>
      </w:pPr>
    </w:p>
    <w:p w:rsidR="00637594" w:rsidRDefault="00EF7580" w:rsidP="00EF7580">
      <w:pPr>
        <w:pStyle w:val="a3"/>
        <w:shd w:val="clear" w:color="auto" w:fill="FFFFFF"/>
        <w:wordWrap w:val="0"/>
        <w:spacing w:line="360" w:lineRule="auto"/>
        <w:ind w:firstLineChars="453" w:firstLine="1450"/>
        <w:jc w:val="righ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泰</w:t>
      </w:r>
      <w:r>
        <w:rPr>
          <w:rFonts w:ascii="仿宋" w:eastAsia="仿宋" w:hAnsi="仿宋"/>
          <w:color w:val="333333"/>
          <w:sz w:val="32"/>
          <w:szCs w:val="32"/>
        </w:rPr>
        <w:t>宁县科技局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　</w:t>
      </w:r>
    </w:p>
    <w:p w:rsidR="00EF7580" w:rsidRDefault="00383A07" w:rsidP="00EF7580">
      <w:pPr>
        <w:pStyle w:val="a3"/>
        <w:shd w:val="clear" w:color="auto" w:fill="FFFFFF"/>
        <w:spacing w:line="360" w:lineRule="auto"/>
        <w:ind w:firstLineChars="453" w:firstLine="1450"/>
        <w:jc w:val="righ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318770</wp:posOffset>
                </wp:positionV>
                <wp:extent cx="5619750" cy="9525"/>
                <wp:effectExtent l="0" t="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B2A7F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25.1pt" to="445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EF7580">
        <w:rPr>
          <w:rFonts w:ascii="仿宋" w:eastAsia="仿宋" w:hAnsi="仿宋" w:hint="eastAsia"/>
          <w:color w:val="333333"/>
          <w:sz w:val="32"/>
          <w:szCs w:val="32"/>
        </w:rPr>
        <w:t>2</w:t>
      </w:r>
      <w:r w:rsidR="00EF7580">
        <w:rPr>
          <w:rFonts w:ascii="仿宋" w:eastAsia="仿宋" w:hAnsi="仿宋"/>
          <w:color w:val="333333"/>
          <w:sz w:val="32"/>
          <w:szCs w:val="32"/>
        </w:rPr>
        <w:t>0</w:t>
      </w:r>
      <w:r w:rsidR="00FB21D5">
        <w:rPr>
          <w:rFonts w:ascii="仿宋" w:eastAsia="仿宋" w:hAnsi="仿宋"/>
          <w:color w:val="333333"/>
          <w:sz w:val="32"/>
          <w:szCs w:val="32"/>
        </w:rPr>
        <w:t>20</w:t>
      </w:r>
      <w:r w:rsidR="00EF7580">
        <w:rPr>
          <w:rFonts w:ascii="仿宋" w:eastAsia="仿宋" w:hAnsi="仿宋"/>
          <w:color w:val="333333"/>
          <w:sz w:val="32"/>
          <w:szCs w:val="32"/>
        </w:rPr>
        <w:t>年</w:t>
      </w:r>
      <w:r w:rsidR="002E0179">
        <w:rPr>
          <w:rFonts w:ascii="仿宋" w:eastAsia="仿宋" w:hAnsi="仿宋"/>
          <w:color w:val="333333"/>
          <w:sz w:val="32"/>
          <w:szCs w:val="32"/>
        </w:rPr>
        <w:t>6</w:t>
      </w:r>
      <w:r w:rsidR="00EF7580">
        <w:rPr>
          <w:rFonts w:ascii="仿宋" w:eastAsia="仿宋" w:hAnsi="仿宋"/>
          <w:color w:val="333333"/>
          <w:sz w:val="32"/>
          <w:szCs w:val="32"/>
        </w:rPr>
        <w:t>月</w:t>
      </w:r>
      <w:r w:rsidR="002E0179">
        <w:rPr>
          <w:rFonts w:ascii="仿宋" w:eastAsia="仿宋" w:hAnsi="仿宋" w:hint="eastAsia"/>
          <w:color w:val="333333"/>
          <w:sz w:val="32"/>
          <w:szCs w:val="32"/>
        </w:rPr>
        <w:t>26</w:t>
      </w:r>
      <w:r w:rsidR="00EF7580">
        <w:rPr>
          <w:rFonts w:ascii="仿宋" w:eastAsia="仿宋" w:hAnsi="仿宋"/>
          <w:color w:val="333333"/>
          <w:sz w:val="32"/>
          <w:szCs w:val="32"/>
        </w:rPr>
        <w:t>日</w:t>
      </w:r>
    </w:p>
    <w:p w:rsidR="00EF7580" w:rsidRDefault="00383A07" w:rsidP="00383A07">
      <w:pPr>
        <w:pStyle w:val="a3"/>
        <w:shd w:val="clear" w:color="auto" w:fill="FFFFFF"/>
        <w:spacing w:line="360" w:lineRule="auto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5EAE6" wp14:editId="03D143F6">
                <wp:simplePos x="0" y="0"/>
                <wp:positionH relativeFrom="margin">
                  <wp:posOffset>28575</wp:posOffset>
                </wp:positionH>
                <wp:positionV relativeFrom="paragraph">
                  <wp:posOffset>304165</wp:posOffset>
                </wp:positionV>
                <wp:extent cx="5619750" cy="9525"/>
                <wp:effectExtent l="0" t="0" r="1905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1B1B7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25pt,23.95pt" to="444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仿宋" w:eastAsia="仿宋" w:hAnsi="仿宋" w:hint="eastAsia"/>
          <w:color w:val="333333"/>
          <w:sz w:val="32"/>
          <w:szCs w:val="32"/>
        </w:rPr>
        <w:t>抄送</w:t>
      </w:r>
      <w:r>
        <w:rPr>
          <w:rFonts w:ascii="仿宋" w:eastAsia="仿宋" w:hAnsi="仿宋"/>
          <w:color w:val="333333"/>
          <w:sz w:val="32"/>
          <w:szCs w:val="32"/>
        </w:rPr>
        <w:t>：</w:t>
      </w:r>
      <w:r w:rsidR="00FA7665" w:rsidRPr="002E0179">
        <w:rPr>
          <w:rFonts w:ascii="仿宋" w:eastAsia="仿宋" w:hAnsi="仿宋" w:hint="eastAsia"/>
          <w:sz w:val="32"/>
          <w:szCs w:val="32"/>
        </w:rPr>
        <w:t>饶</w:t>
      </w:r>
      <w:r w:rsidR="00FA7665" w:rsidRPr="002E0179">
        <w:rPr>
          <w:rFonts w:ascii="仿宋" w:eastAsia="仿宋" w:hAnsi="仿宋"/>
          <w:sz w:val="32"/>
          <w:szCs w:val="32"/>
        </w:rPr>
        <w:t>秀健</w:t>
      </w:r>
      <w:r>
        <w:rPr>
          <w:rFonts w:ascii="仿宋" w:eastAsia="仿宋" w:hAnsi="仿宋"/>
          <w:color w:val="333333"/>
          <w:sz w:val="32"/>
          <w:szCs w:val="32"/>
        </w:rPr>
        <w:t>副县长</w:t>
      </w:r>
    </w:p>
    <w:p w:rsidR="00637594" w:rsidRDefault="00637594" w:rsidP="00637594">
      <w:pPr>
        <w:rPr>
          <w:rFonts w:ascii="仿宋" w:eastAsia="仿宋" w:hAnsi="仿宋"/>
          <w:b/>
          <w:sz w:val="32"/>
          <w:szCs w:val="32"/>
        </w:rPr>
      </w:pPr>
      <w:r w:rsidRPr="0051436A">
        <w:rPr>
          <w:rFonts w:ascii="仿宋" w:eastAsia="仿宋" w:hAnsi="仿宋" w:hint="eastAsia"/>
          <w:b/>
          <w:sz w:val="32"/>
          <w:szCs w:val="32"/>
        </w:rPr>
        <w:lastRenderedPageBreak/>
        <w:t>附</w:t>
      </w:r>
      <w:r w:rsidR="00336A25">
        <w:rPr>
          <w:rFonts w:ascii="仿宋" w:eastAsia="仿宋" w:hAnsi="仿宋" w:hint="eastAsia"/>
          <w:b/>
          <w:sz w:val="32"/>
          <w:szCs w:val="32"/>
        </w:rPr>
        <w:t>件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637594" w:rsidRPr="005870BB" w:rsidRDefault="00637594" w:rsidP="00637594">
      <w:pPr>
        <w:jc w:val="center"/>
        <w:rPr>
          <w:rFonts w:ascii="黑体" w:eastAsia="黑体" w:hAnsi="黑体"/>
          <w:sz w:val="36"/>
          <w:szCs w:val="36"/>
        </w:rPr>
      </w:pPr>
      <w:r w:rsidRPr="005870BB">
        <w:rPr>
          <w:rFonts w:ascii="黑体" w:eastAsia="黑体" w:hAnsi="黑体" w:hint="eastAsia"/>
          <w:sz w:val="36"/>
          <w:szCs w:val="36"/>
        </w:rPr>
        <w:t>泰宁县科技专项经费项目申请表</w:t>
      </w:r>
    </w:p>
    <w:p w:rsidR="00637594" w:rsidRPr="00FB425D" w:rsidRDefault="00637594" w:rsidP="00637594">
      <w:pPr>
        <w:ind w:firstLineChars="200" w:firstLine="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  <w:r w:rsidRPr="00FB425D">
        <w:rPr>
          <w:rFonts w:ascii="仿宋" w:eastAsia="仿宋" w:hAnsi="仿宋" w:hint="eastAsia"/>
          <w:sz w:val="24"/>
        </w:rPr>
        <w:t xml:space="preserve"> </w:t>
      </w:r>
      <w:r w:rsidRPr="00FB425D">
        <w:rPr>
          <w:rFonts w:ascii="仿宋" w:eastAsia="仿宋" w:hAnsi="仿宋" w:hint="eastAsia"/>
          <w:sz w:val="28"/>
          <w:szCs w:val="28"/>
        </w:rPr>
        <w:t>单位：万元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80"/>
        <w:gridCol w:w="1605"/>
        <w:gridCol w:w="15"/>
        <w:gridCol w:w="1453"/>
        <w:gridCol w:w="1447"/>
      </w:tblGrid>
      <w:tr w:rsidR="00637594" w:rsidRPr="00663B5F" w:rsidTr="00443849">
        <w:tc>
          <w:tcPr>
            <w:tcW w:w="1526" w:type="dxa"/>
            <w:shd w:val="clear" w:color="auto" w:fill="auto"/>
            <w:vAlign w:val="center"/>
          </w:tcPr>
          <w:p w:rsidR="00637594" w:rsidRPr="00663B5F" w:rsidRDefault="00637594" w:rsidP="00BA29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3B5F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7400" w:type="dxa"/>
            <w:gridSpan w:val="5"/>
            <w:shd w:val="clear" w:color="auto" w:fill="auto"/>
            <w:vAlign w:val="center"/>
          </w:tcPr>
          <w:p w:rsidR="00637594" w:rsidRPr="00663B5F" w:rsidRDefault="00637594" w:rsidP="00BA29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7594" w:rsidRPr="00663B5F" w:rsidTr="00443849">
        <w:tc>
          <w:tcPr>
            <w:tcW w:w="1526" w:type="dxa"/>
            <w:shd w:val="clear" w:color="auto" w:fill="auto"/>
            <w:vAlign w:val="center"/>
          </w:tcPr>
          <w:p w:rsidR="00637594" w:rsidRPr="00663B5F" w:rsidRDefault="00637594" w:rsidP="00BA29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3B5F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37594" w:rsidRPr="00663B5F" w:rsidRDefault="00637594" w:rsidP="00BA29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37594" w:rsidRPr="00663B5F" w:rsidRDefault="00637594" w:rsidP="00BA29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3B5F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637594" w:rsidRPr="00663B5F" w:rsidRDefault="00637594" w:rsidP="00BA29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7594" w:rsidRPr="00663B5F" w:rsidTr="00443849">
        <w:tc>
          <w:tcPr>
            <w:tcW w:w="1526" w:type="dxa"/>
            <w:shd w:val="clear" w:color="auto" w:fill="auto"/>
            <w:vAlign w:val="center"/>
          </w:tcPr>
          <w:p w:rsidR="00637594" w:rsidRPr="00663B5F" w:rsidRDefault="00637594" w:rsidP="00BA29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3B5F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4485" w:type="dxa"/>
            <w:gridSpan w:val="2"/>
            <w:shd w:val="clear" w:color="auto" w:fill="auto"/>
            <w:vAlign w:val="center"/>
          </w:tcPr>
          <w:p w:rsidR="00637594" w:rsidRPr="00663B5F" w:rsidRDefault="00637594" w:rsidP="00BA29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637594" w:rsidRPr="00663B5F" w:rsidRDefault="00637594" w:rsidP="00BA2924">
            <w:pPr>
              <w:rPr>
                <w:rFonts w:ascii="仿宋" w:eastAsia="仿宋" w:hAnsi="仿宋"/>
                <w:sz w:val="28"/>
                <w:szCs w:val="28"/>
              </w:rPr>
            </w:pPr>
            <w:r w:rsidRPr="00663B5F">
              <w:rPr>
                <w:rFonts w:ascii="仿宋" w:eastAsia="仿宋" w:hAnsi="仿宋" w:hint="eastAsia"/>
                <w:sz w:val="28"/>
                <w:szCs w:val="28"/>
              </w:rPr>
              <w:t>申请资金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37594" w:rsidRPr="00663B5F" w:rsidRDefault="00637594" w:rsidP="00BA29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7594" w:rsidRPr="00663B5F" w:rsidTr="00443849">
        <w:trPr>
          <w:trHeight w:val="3709"/>
        </w:trPr>
        <w:tc>
          <w:tcPr>
            <w:tcW w:w="1526" w:type="dxa"/>
            <w:shd w:val="clear" w:color="auto" w:fill="auto"/>
            <w:vAlign w:val="center"/>
          </w:tcPr>
          <w:p w:rsidR="00637594" w:rsidRPr="00663B5F" w:rsidRDefault="00637594" w:rsidP="00BA29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3B5F">
              <w:rPr>
                <w:rFonts w:ascii="仿宋" w:eastAsia="仿宋" w:hAnsi="仿宋" w:hint="eastAsia"/>
                <w:sz w:val="28"/>
                <w:szCs w:val="28"/>
              </w:rPr>
              <w:t>项目主要建设内容</w:t>
            </w:r>
            <w:r w:rsidRPr="00663B5F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Pr="00663B5F">
              <w:rPr>
                <w:rFonts w:ascii="仿宋" w:eastAsia="仿宋" w:hAnsi="仿宋"/>
                <w:sz w:val="24"/>
                <w:szCs w:val="24"/>
              </w:rPr>
              <w:t>可另</w:t>
            </w:r>
            <w:r w:rsidRPr="00663B5F">
              <w:rPr>
                <w:rFonts w:ascii="仿宋" w:eastAsia="仿宋" w:hAnsi="仿宋" w:hint="eastAsia"/>
                <w:sz w:val="24"/>
                <w:szCs w:val="24"/>
              </w:rPr>
              <w:t>附</w:t>
            </w:r>
            <w:r w:rsidRPr="00663B5F">
              <w:rPr>
                <w:rFonts w:ascii="仿宋" w:eastAsia="仿宋" w:hAnsi="仿宋"/>
                <w:sz w:val="24"/>
                <w:szCs w:val="24"/>
              </w:rPr>
              <w:t>页</w:t>
            </w:r>
            <w:r w:rsidRPr="00663B5F"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  <w:tc>
          <w:tcPr>
            <w:tcW w:w="7400" w:type="dxa"/>
            <w:gridSpan w:val="5"/>
            <w:shd w:val="clear" w:color="auto" w:fill="auto"/>
            <w:vAlign w:val="center"/>
          </w:tcPr>
          <w:p w:rsidR="00637594" w:rsidRPr="004871CA" w:rsidRDefault="00637594" w:rsidP="00BA292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37594" w:rsidRPr="00663B5F" w:rsidRDefault="00637594" w:rsidP="00BA292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37594" w:rsidRPr="00663B5F" w:rsidRDefault="00637594" w:rsidP="00BA29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7594" w:rsidRPr="00663B5F" w:rsidTr="00797B7F">
        <w:trPr>
          <w:trHeight w:val="4496"/>
        </w:trPr>
        <w:tc>
          <w:tcPr>
            <w:tcW w:w="1526" w:type="dxa"/>
            <w:shd w:val="clear" w:color="auto" w:fill="auto"/>
            <w:vAlign w:val="center"/>
          </w:tcPr>
          <w:p w:rsidR="00637594" w:rsidRPr="00663B5F" w:rsidRDefault="00637594" w:rsidP="00BA29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3B5F">
              <w:rPr>
                <w:rFonts w:ascii="仿宋" w:eastAsia="仿宋" w:hAnsi="仿宋" w:hint="eastAsia"/>
                <w:sz w:val="28"/>
                <w:szCs w:val="28"/>
              </w:rPr>
              <w:t>项目创新点及成效</w:t>
            </w:r>
            <w:r w:rsidRPr="00663B5F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Pr="00663B5F">
              <w:rPr>
                <w:rFonts w:ascii="仿宋" w:eastAsia="仿宋" w:hAnsi="仿宋"/>
                <w:sz w:val="24"/>
                <w:szCs w:val="24"/>
              </w:rPr>
              <w:t>可另</w:t>
            </w:r>
            <w:r w:rsidRPr="00663B5F">
              <w:rPr>
                <w:rFonts w:ascii="仿宋" w:eastAsia="仿宋" w:hAnsi="仿宋" w:hint="eastAsia"/>
                <w:sz w:val="24"/>
                <w:szCs w:val="24"/>
              </w:rPr>
              <w:t>附</w:t>
            </w:r>
            <w:r w:rsidRPr="00663B5F">
              <w:rPr>
                <w:rFonts w:ascii="仿宋" w:eastAsia="仿宋" w:hAnsi="仿宋"/>
                <w:sz w:val="24"/>
                <w:szCs w:val="24"/>
              </w:rPr>
              <w:t>页</w:t>
            </w:r>
            <w:r w:rsidRPr="00663B5F"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  <w:tc>
          <w:tcPr>
            <w:tcW w:w="7400" w:type="dxa"/>
            <w:gridSpan w:val="5"/>
            <w:shd w:val="clear" w:color="auto" w:fill="auto"/>
            <w:vAlign w:val="center"/>
          </w:tcPr>
          <w:p w:rsidR="00305EE2" w:rsidRPr="00305EE2" w:rsidRDefault="00305EE2" w:rsidP="00305EE2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37594" w:rsidRPr="00E73B90" w:rsidRDefault="00637594" w:rsidP="004871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7594" w:rsidRPr="00663B5F" w:rsidTr="00443849">
        <w:trPr>
          <w:trHeight w:val="2117"/>
        </w:trPr>
        <w:tc>
          <w:tcPr>
            <w:tcW w:w="1526" w:type="dxa"/>
            <w:shd w:val="clear" w:color="auto" w:fill="auto"/>
            <w:vAlign w:val="center"/>
          </w:tcPr>
          <w:p w:rsidR="00637594" w:rsidRPr="00663B5F" w:rsidRDefault="00637594" w:rsidP="00BA29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3B5F">
              <w:rPr>
                <w:rFonts w:ascii="仿宋" w:eastAsia="仿宋" w:hAnsi="仿宋" w:hint="eastAsia"/>
                <w:sz w:val="28"/>
                <w:szCs w:val="28"/>
              </w:rPr>
              <w:t>县科技局审核意见</w:t>
            </w:r>
          </w:p>
        </w:tc>
        <w:tc>
          <w:tcPr>
            <w:tcW w:w="7400" w:type="dxa"/>
            <w:gridSpan w:val="5"/>
            <w:shd w:val="clear" w:color="auto" w:fill="auto"/>
            <w:vAlign w:val="center"/>
          </w:tcPr>
          <w:p w:rsidR="00637594" w:rsidRPr="00663B5F" w:rsidRDefault="00637594" w:rsidP="00BA292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37594" w:rsidRPr="00663B5F" w:rsidRDefault="00637594" w:rsidP="00BA292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37594" w:rsidRPr="00663B5F" w:rsidRDefault="00637594" w:rsidP="00BA2924">
            <w:pPr>
              <w:rPr>
                <w:rFonts w:ascii="仿宋" w:eastAsia="仿宋" w:hAnsi="仿宋"/>
                <w:sz w:val="28"/>
                <w:szCs w:val="28"/>
              </w:rPr>
            </w:pPr>
            <w:r w:rsidRPr="00663B5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盖章：</w:t>
            </w:r>
          </w:p>
          <w:p w:rsidR="00637594" w:rsidRPr="00663B5F" w:rsidRDefault="00637594" w:rsidP="00BA2924">
            <w:pPr>
              <w:rPr>
                <w:rFonts w:ascii="仿宋" w:eastAsia="仿宋" w:hAnsi="仿宋"/>
                <w:sz w:val="28"/>
                <w:szCs w:val="28"/>
              </w:rPr>
            </w:pPr>
            <w:r w:rsidRPr="00663B5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 w:rsidR="00336A25" w:rsidRDefault="00336A25" w:rsidP="00797B7F">
      <w:pPr>
        <w:rPr>
          <w:rFonts w:ascii="仿宋" w:eastAsia="仿宋" w:hAnsi="仿宋"/>
          <w:b/>
          <w:sz w:val="32"/>
          <w:szCs w:val="32"/>
        </w:rPr>
      </w:pPr>
    </w:p>
    <w:p w:rsidR="00305EE2" w:rsidRDefault="00305EE2" w:rsidP="00797B7F">
      <w:pPr>
        <w:rPr>
          <w:rFonts w:ascii="仿宋" w:eastAsia="仿宋" w:hAnsi="仿宋"/>
          <w:b/>
          <w:sz w:val="32"/>
          <w:szCs w:val="32"/>
        </w:rPr>
      </w:pPr>
    </w:p>
    <w:p w:rsidR="00305EE2" w:rsidRDefault="00305EE2" w:rsidP="00797B7F">
      <w:pPr>
        <w:rPr>
          <w:rFonts w:ascii="仿宋" w:eastAsia="仿宋" w:hAnsi="仿宋"/>
          <w:b/>
          <w:sz w:val="32"/>
          <w:szCs w:val="32"/>
        </w:rPr>
      </w:pPr>
    </w:p>
    <w:sectPr w:rsidR="00305EE2" w:rsidSect="009E3A7D">
      <w:headerReference w:type="even" r:id="rId7"/>
      <w:headerReference w:type="default" r:id="rId8"/>
      <w:pgSz w:w="11906" w:h="16838"/>
      <w:pgMar w:top="1440" w:right="1418" w:bottom="993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A2" w:rsidRDefault="00AB66A2" w:rsidP="007B2753">
      <w:r>
        <w:separator/>
      </w:r>
    </w:p>
  </w:endnote>
  <w:endnote w:type="continuationSeparator" w:id="0">
    <w:p w:rsidR="00AB66A2" w:rsidRDefault="00AB66A2" w:rsidP="007B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A2" w:rsidRDefault="00AB66A2" w:rsidP="007B2753">
      <w:r>
        <w:separator/>
      </w:r>
    </w:p>
  </w:footnote>
  <w:footnote w:type="continuationSeparator" w:id="0">
    <w:p w:rsidR="00AB66A2" w:rsidRDefault="00AB66A2" w:rsidP="007B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924" w:rsidRDefault="00BA2924" w:rsidP="00336A2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924" w:rsidRDefault="00BA2924" w:rsidP="00336A2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78FE"/>
    <w:multiLevelType w:val="hybridMultilevel"/>
    <w:tmpl w:val="ACACE064"/>
    <w:lvl w:ilvl="0" w:tplc="35080268">
      <w:start w:val="1"/>
      <w:numFmt w:val="decimal"/>
      <w:lvlText w:val="%1．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64BD03C4"/>
    <w:multiLevelType w:val="hybridMultilevel"/>
    <w:tmpl w:val="C45A2B4E"/>
    <w:lvl w:ilvl="0" w:tplc="A0BCE18E">
      <w:start w:val="1"/>
      <w:numFmt w:val="japaneseCounting"/>
      <w:lvlText w:val="%1、"/>
      <w:lvlJc w:val="left"/>
      <w:pPr>
        <w:ind w:left="15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3" w:hanging="420"/>
      </w:pPr>
    </w:lvl>
    <w:lvl w:ilvl="2" w:tplc="0409001B" w:tentative="1">
      <w:start w:val="1"/>
      <w:numFmt w:val="lowerRoman"/>
      <w:lvlText w:val="%3."/>
      <w:lvlJc w:val="righ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9" w:tentative="1">
      <w:start w:val="1"/>
      <w:numFmt w:val="lowerLetter"/>
      <w:lvlText w:val="%5)"/>
      <w:lvlJc w:val="left"/>
      <w:pPr>
        <w:ind w:left="2913" w:hanging="420"/>
      </w:pPr>
    </w:lvl>
    <w:lvl w:ilvl="5" w:tplc="0409001B" w:tentative="1">
      <w:start w:val="1"/>
      <w:numFmt w:val="lowerRoman"/>
      <w:lvlText w:val="%6."/>
      <w:lvlJc w:val="righ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9" w:tentative="1">
      <w:start w:val="1"/>
      <w:numFmt w:val="lowerLetter"/>
      <w:lvlText w:val="%8)"/>
      <w:lvlJc w:val="left"/>
      <w:pPr>
        <w:ind w:left="4173" w:hanging="420"/>
      </w:pPr>
    </w:lvl>
    <w:lvl w:ilvl="8" w:tplc="0409001B" w:tentative="1">
      <w:start w:val="1"/>
      <w:numFmt w:val="lowerRoman"/>
      <w:lvlText w:val="%9."/>
      <w:lvlJc w:val="right"/>
      <w:pPr>
        <w:ind w:left="4593" w:hanging="420"/>
      </w:pPr>
    </w:lvl>
  </w:abstractNum>
  <w:abstractNum w:abstractNumId="2" w15:restartNumberingAfterBreak="0">
    <w:nsid w:val="7AC47473"/>
    <w:multiLevelType w:val="hybridMultilevel"/>
    <w:tmpl w:val="40FC7548"/>
    <w:lvl w:ilvl="0" w:tplc="243A14B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61"/>
    <w:rsid w:val="000259D6"/>
    <w:rsid w:val="0003139F"/>
    <w:rsid w:val="000D3A56"/>
    <w:rsid w:val="000D4E60"/>
    <w:rsid w:val="000F0263"/>
    <w:rsid w:val="000F6224"/>
    <w:rsid w:val="00146404"/>
    <w:rsid w:val="0015619F"/>
    <w:rsid w:val="00157710"/>
    <w:rsid w:val="00181C77"/>
    <w:rsid w:val="001C4F82"/>
    <w:rsid w:val="001E0BDC"/>
    <w:rsid w:val="001F50AD"/>
    <w:rsid w:val="00203BEE"/>
    <w:rsid w:val="0025683F"/>
    <w:rsid w:val="00264981"/>
    <w:rsid w:val="002858B0"/>
    <w:rsid w:val="002A118F"/>
    <w:rsid w:val="002C0D41"/>
    <w:rsid w:val="002D28E0"/>
    <w:rsid w:val="002E0179"/>
    <w:rsid w:val="003034F4"/>
    <w:rsid w:val="00305EE2"/>
    <w:rsid w:val="00336A25"/>
    <w:rsid w:val="00360033"/>
    <w:rsid w:val="0037447D"/>
    <w:rsid w:val="00383A07"/>
    <w:rsid w:val="003A0E56"/>
    <w:rsid w:val="003C0ED4"/>
    <w:rsid w:val="004063AF"/>
    <w:rsid w:val="0040755A"/>
    <w:rsid w:val="004419E6"/>
    <w:rsid w:val="00443849"/>
    <w:rsid w:val="00460489"/>
    <w:rsid w:val="00464D4B"/>
    <w:rsid w:val="00465E90"/>
    <w:rsid w:val="00481014"/>
    <w:rsid w:val="004871CA"/>
    <w:rsid w:val="004C2A75"/>
    <w:rsid w:val="0050675A"/>
    <w:rsid w:val="00530A92"/>
    <w:rsid w:val="00561390"/>
    <w:rsid w:val="00564E9B"/>
    <w:rsid w:val="005814E2"/>
    <w:rsid w:val="0058273E"/>
    <w:rsid w:val="00585385"/>
    <w:rsid w:val="00637594"/>
    <w:rsid w:val="00641003"/>
    <w:rsid w:val="006465D3"/>
    <w:rsid w:val="0065193A"/>
    <w:rsid w:val="00657CC8"/>
    <w:rsid w:val="006713B8"/>
    <w:rsid w:val="00683FE4"/>
    <w:rsid w:val="00686344"/>
    <w:rsid w:val="00686950"/>
    <w:rsid w:val="006A0D40"/>
    <w:rsid w:val="006A73DB"/>
    <w:rsid w:val="006E1AD4"/>
    <w:rsid w:val="00715AF3"/>
    <w:rsid w:val="00723449"/>
    <w:rsid w:val="00765D52"/>
    <w:rsid w:val="00771362"/>
    <w:rsid w:val="0077269E"/>
    <w:rsid w:val="007930C0"/>
    <w:rsid w:val="00797B7F"/>
    <w:rsid w:val="007B2753"/>
    <w:rsid w:val="007B6475"/>
    <w:rsid w:val="007F0CF4"/>
    <w:rsid w:val="007F6479"/>
    <w:rsid w:val="00800BC3"/>
    <w:rsid w:val="008932CD"/>
    <w:rsid w:val="008D079D"/>
    <w:rsid w:val="008D0F61"/>
    <w:rsid w:val="00911014"/>
    <w:rsid w:val="0091532B"/>
    <w:rsid w:val="00977122"/>
    <w:rsid w:val="009A78D7"/>
    <w:rsid w:val="009E3A7D"/>
    <w:rsid w:val="00A374DB"/>
    <w:rsid w:val="00A4767D"/>
    <w:rsid w:val="00A9178C"/>
    <w:rsid w:val="00A95A5D"/>
    <w:rsid w:val="00A966CA"/>
    <w:rsid w:val="00AB66A2"/>
    <w:rsid w:val="00AC373E"/>
    <w:rsid w:val="00AE34E7"/>
    <w:rsid w:val="00B63F96"/>
    <w:rsid w:val="00BA2924"/>
    <w:rsid w:val="00BA680F"/>
    <w:rsid w:val="00BE53E7"/>
    <w:rsid w:val="00BF4F8E"/>
    <w:rsid w:val="00BF7ABE"/>
    <w:rsid w:val="00C36F76"/>
    <w:rsid w:val="00C76BB8"/>
    <w:rsid w:val="00C91630"/>
    <w:rsid w:val="00CB0F4F"/>
    <w:rsid w:val="00CC1836"/>
    <w:rsid w:val="00CF086E"/>
    <w:rsid w:val="00D03EE5"/>
    <w:rsid w:val="00D4095D"/>
    <w:rsid w:val="00D6374A"/>
    <w:rsid w:val="00DB34AB"/>
    <w:rsid w:val="00DE7E35"/>
    <w:rsid w:val="00E338D0"/>
    <w:rsid w:val="00E7379B"/>
    <w:rsid w:val="00E73B90"/>
    <w:rsid w:val="00E81C63"/>
    <w:rsid w:val="00E84DE1"/>
    <w:rsid w:val="00E93B63"/>
    <w:rsid w:val="00EA2C6A"/>
    <w:rsid w:val="00EC55F3"/>
    <w:rsid w:val="00ED3630"/>
    <w:rsid w:val="00EF7580"/>
    <w:rsid w:val="00F54B1C"/>
    <w:rsid w:val="00F6110F"/>
    <w:rsid w:val="00F720F8"/>
    <w:rsid w:val="00F939B4"/>
    <w:rsid w:val="00FA7665"/>
    <w:rsid w:val="00FB21D5"/>
    <w:rsid w:val="00F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2419A2-AFDA-4704-9858-7B9ABD32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83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B2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27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2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2753"/>
    <w:rPr>
      <w:sz w:val="18"/>
      <w:szCs w:val="18"/>
    </w:rPr>
  </w:style>
  <w:style w:type="table" w:styleId="a6">
    <w:name w:val="Table Grid"/>
    <w:basedOn w:val="a1"/>
    <w:rsid w:val="006519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EF758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F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5087</TotalTime>
  <Pages>4</Pages>
  <Words>246</Words>
  <Characters>1404</Characters>
  <Application>Microsoft Office Word</Application>
  <DocSecurity>0</DocSecurity>
  <Lines>11</Lines>
  <Paragraphs>3</Paragraphs>
  <ScaleCrop>false</ScaleCrop>
  <Company>360xt.cn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360系统之家</dc:creator>
  <cp:keywords/>
  <dc:description/>
  <cp:lastModifiedBy>360系统之家</cp:lastModifiedBy>
  <cp:revision>10</cp:revision>
  <cp:lastPrinted>2020-04-24T00:25:00Z</cp:lastPrinted>
  <dcterms:created xsi:type="dcterms:W3CDTF">2020-04-24T00:25:00Z</dcterms:created>
  <dcterms:modified xsi:type="dcterms:W3CDTF">2020-05-26T07:07:00Z</dcterms:modified>
</cp:coreProperties>
</file>