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ACBA">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泰宁县工业和信息化局关于开展建设</w:t>
      </w:r>
    </w:p>
    <w:p w14:paraId="482DC3C1">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县域商业体系项目库的通知</w:t>
      </w:r>
    </w:p>
    <w:p w14:paraId="561F1937">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ascii="宋体" w:hAnsi="宋体" w:eastAsia="宋体" w:cs="宋体"/>
          <w:sz w:val="24"/>
          <w:szCs w:val="24"/>
          <w:lang w:val="en-US" w:eastAsia="zh-CN"/>
        </w:rPr>
      </w:pPr>
    </w:p>
    <w:p w14:paraId="2316A553">
      <w:pPr>
        <w:keepNext w:val="0"/>
        <w:keepLines w:val="0"/>
        <w:pageBreakBefore w:val="0"/>
        <w:widowControl/>
        <w:suppressLineNumbers w:val="0"/>
        <w:kinsoku/>
        <w:wordWrap/>
        <w:overflowPunct/>
        <w:topLinePunct w:val="0"/>
        <w:autoSpaceDN/>
        <w:bidi w:val="0"/>
        <w:adjustRightInd/>
        <w:snapToGrid/>
        <w:spacing w:beforeAutospacing="0" w:afterAutospacing="0" w:line="560" w:lineRule="exact"/>
        <w:jc w:val="left"/>
        <w:textAlignment w:val="auto"/>
      </w:pPr>
      <w:r>
        <w:rPr>
          <w:rFonts w:ascii="仿宋_GB2312" w:hAnsi="宋体" w:eastAsia="仿宋_GB2312" w:cs="仿宋_GB2312"/>
          <w:kern w:val="0"/>
          <w:sz w:val="32"/>
          <w:szCs w:val="32"/>
          <w:lang w:val="en-US" w:eastAsia="zh-CN" w:bidi="ar"/>
        </w:rPr>
        <w:t>各乡镇人民政府，相关商贸企业：</w:t>
      </w:r>
    </w:p>
    <w:p w14:paraId="0C0703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pPr>
      <w:r>
        <w:rPr>
          <w:rFonts w:hint="eastAsia" w:ascii="CESI宋体-GB2312" w:hAnsi="CESI宋体-GB2312" w:eastAsia="仿宋_GB2312" w:cs="Times New Roman"/>
          <w:kern w:val="2"/>
          <w:sz w:val="32"/>
          <w:szCs w:val="32"/>
          <w:lang w:val="en-US" w:eastAsia="zh-CN" w:bidi="ar"/>
        </w:rPr>
        <w:t>根据</w:t>
      </w:r>
      <w:r>
        <w:rPr>
          <w:rFonts w:hint="eastAsia" w:ascii="仿宋_GB2312" w:hAnsi="CESI宋体-GB2312" w:eastAsia="仿宋_GB2312" w:cs="仿宋_GB2312"/>
          <w:kern w:val="2"/>
          <w:sz w:val="32"/>
          <w:szCs w:val="32"/>
          <w:lang w:val="en-US" w:eastAsia="zh-CN" w:bidi="ar"/>
        </w:rPr>
        <w:t>《福建省商务厅关于建设县域商业体系项目库的通知》要求，为做好我县县域商业建设行动项目动态管理工作，现向你们公开征集县域商业体系项目，并将有关事项通知如下：</w:t>
      </w:r>
    </w:p>
    <w:p w14:paraId="49AEAB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sz w:val="32"/>
          <w:szCs w:val="32"/>
        </w:rPr>
      </w:pPr>
      <w:r>
        <w:rPr>
          <w:rFonts w:ascii="CESI宋体-GB2312" w:hAnsi="CESI宋体-GB2312" w:eastAsia="黑体" w:cs="黑体"/>
          <w:kern w:val="2"/>
          <w:sz w:val="32"/>
          <w:szCs w:val="32"/>
          <w:lang w:val="en-US" w:eastAsia="zh-CN" w:bidi="ar"/>
        </w:rPr>
        <w:t>一、</w:t>
      </w:r>
      <w:r>
        <w:rPr>
          <w:rFonts w:hint="eastAsia" w:ascii="黑体" w:hAnsi="宋体" w:eastAsia="黑体" w:cs="黑体"/>
          <w:kern w:val="2"/>
          <w:sz w:val="32"/>
          <w:szCs w:val="32"/>
          <w:lang w:val="en-US" w:eastAsia="zh-CN" w:bidi="ar"/>
        </w:rPr>
        <w:t>资金支持项目类型和标准</w:t>
      </w:r>
    </w:p>
    <w:p w14:paraId="48C550D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pPr>
      <w:r>
        <w:rPr>
          <w:rFonts w:ascii="楷体_GB2312" w:eastAsia="楷体_GB2312" w:cs="楷体_GB2312" w:hAnsiTheme="minorHAnsi"/>
          <w:b/>
          <w:bCs/>
          <w:kern w:val="0"/>
          <w:sz w:val="32"/>
          <w:szCs w:val="32"/>
          <w:lang w:val="en-US" w:eastAsia="zh-CN" w:bidi="ar"/>
        </w:rPr>
        <w:t>（一）县域商业网点。</w:t>
      </w:r>
      <w:r>
        <w:rPr>
          <w:rFonts w:ascii="仿宋_GB2312" w:hAnsi="CESI宋体-GB2312" w:eastAsia="仿宋_GB2312" w:cs="仿宋_GB2312"/>
          <w:kern w:val="2"/>
          <w:sz w:val="32"/>
          <w:szCs w:val="32"/>
          <w:lang w:val="en-US" w:eastAsia="zh-CN" w:bidi="ar"/>
        </w:rPr>
        <w:t>建设改造乡镇商贸中心、集贸市场</w:t>
      </w:r>
      <w:r>
        <w:rPr>
          <w:rFonts w:hint="eastAsia" w:ascii="CESI宋体-GB2312" w:hAnsi="CESI宋体-GB2312" w:eastAsia="仿宋_GB2312" w:cs="Times New Roman"/>
          <w:kern w:val="2"/>
          <w:sz w:val="32"/>
          <w:szCs w:val="32"/>
          <w:lang w:val="en-US" w:eastAsia="zh-CN" w:bidi="ar"/>
        </w:rPr>
        <w:t>（</w:t>
      </w:r>
      <w:r>
        <w:rPr>
          <w:rFonts w:hint="eastAsia" w:ascii="仿宋_GB2312" w:hAnsi="CESI宋体-GB2312" w:eastAsia="仿宋_GB2312" w:cs="仿宋_GB2312"/>
          <w:kern w:val="2"/>
          <w:sz w:val="32"/>
          <w:szCs w:val="32"/>
          <w:lang w:val="en-US" w:eastAsia="zh-CN" w:bidi="ar"/>
        </w:rPr>
        <w:t>指进行农副产品、日用消费品等现货商品交易的综合型固定场所，以食用农产品现货零售交易为主的农贸市场不在支持范围内</w:t>
      </w:r>
      <w:r>
        <w:rPr>
          <w:rFonts w:hint="eastAsia" w:ascii="CESI宋体-GB2312" w:hAnsi="CESI宋体-GB2312" w:eastAsia="仿宋_GB2312" w:cs="Times New Roman"/>
          <w:kern w:val="2"/>
          <w:sz w:val="32"/>
          <w:szCs w:val="32"/>
          <w:lang w:val="en-US" w:eastAsia="zh-CN" w:bidi="ar"/>
        </w:rPr>
        <w:t>）</w:t>
      </w:r>
      <w:r>
        <w:rPr>
          <w:rFonts w:hint="eastAsia" w:ascii="仿宋_GB2312" w:hAnsi="CESI宋体-GB2312" w:eastAsia="仿宋_GB2312" w:cs="仿宋_GB2312"/>
          <w:kern w:val="2"/>
          <w:sz w:val="32"/>
          <w:szCs w:val="32"/>
          <w:lang w:val="en-US" w:eastAsia="zh-CN" w:bidi="ar"/>
        </w:rPr>
        <w:t>。每个乡镇最多支持一个，新建项目最高支持</w:t>
      </w:r>
      <w:r>
        <w:rPr>
          <w:rFonts w:hint="default" w:ascii="CESI宋体-GB2312" w:hAnsi="CESI宋体-GB2312" w:eastAsia="仿宋_GB2312" w:cs="Times New Roman"/>
          <w:kern w:val="2"/>
          <w:sz w:val="32"/>
          <w:szCs w:val="32"/>
          <w:lang w:val="en-US" w:eastAsia="zh-CN" w:bidi="ar"/>
        </w:rPr>
        <w:t>200</w:t>
      </w:r>
      <w:r>
        <w:rPr>
          <w:rFonts w:hint="eastAsia" w:ascii="仿宋_GB2312" w:hAnsi="CESI宋体-GB2312" w:eastAsia="仿宋_GB2312" w:cs="仿宋_GB2312"/>
          <w:kern w:val="2"/>
          <w:sz w:val="32"/>
          <w:szCs w:val="32"/>
          <w:lang w:val="en-US" w:eastAsia="zh-CN" w:bidi="ar"/>
        </w:rPr>
        <w:t>万元，改造项目最高支持</w:t>
      </w:r>
      <w:r>
        <w:rPr>
          <w:rFonts w:hint="default" w:ascii="CESI宋体-GB2312" w:hAnsi="CESI宋体-GB2312" w:eastAsia="CESI宋体-GB2312" w:cs="CESI宋体-GB2312"/>
          <w:kern w:val="2"/>
          <w:sz w:val="32"/>
          <w:szCs w:val="32"/>
          <w:lang w:val="en-US" w:eastAsia="zh-CN" w:bidi="ar"/>
        </w:rPr>
        <w:t>120</w:t>
      </w:r>
      <w:r>
        <w:rPr>
          <w:rFonts w:hint="eastAsia" w:ascii="仿宋_GB2312" w:hAnsi="CESI宋体-GB2312" w:eastAsia="仿宋_GB2312" w:cs="仿宋_GB2312"/>
          <w:kern w:val="2"/>
          <w:sz w:val="32"/>
          <w:szCs w:val="32"/>
          <w:lang w:val="en-US" w:eastAsia="zh-CN" w:bidi="ar"/>
        </w:rPr>
        <w:t>万元。</w:t>
      </w:r>
      <w:r>
        <w:rPr>
          <w:rFonts w:hint="eastAsia" w:ascii="CESI宋体-GB2312" w:hAnsi="CESI宋体-GB2312" w:eastAsia="仿宋_GB2312" w:cs="Times New Roman"/>
          <w:kern w:val="2"/>
          <w:sz w:val="32"/>
          <w:szCs w:val="32"/>
          <w:lang w:val="en-US" w:eastAsia="zh-CN" w:bidi="ar"/>
        </w:rPr>
        <w:t>乡镇商贸中心等民生项目除企业外，也可由乡镇政府作为责任主体（必须有文件明确规定的运营管理单位）。</w:t>
      </w:r>
    </w:p>
    <w:p w14:paraId="469BE6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pPr>
      <w:r>
        <w:rPr>
          <w:rFonts w:hint="eastAsia" w:ascii="楷体_GB2312" w:hAnsi="CESI宋体-GB2312" w:eastAsia="楷体_GB2312" w:cs="楷体_GB2312"/>
          <w:b/>
          <w:bCs/>
          <w:kern w:val="0"/>
          <w:sz w:val="32"/>
          <w:szCs w:val="32"/>
          <w:lang w:val="en-US" w:eastAsia="zh-CN" w:bidi="ar"/>
        </w:rPr>
        <w:t>（二）县域物流网络</w:t>
      </w:r>
      <w:r>
        <w:rPr>
          <w:rFonts w:hint="eastAsia" w:ascii="楷体_GB2312" w:eastAsia="楷体_GB2312" w:cs="楷体_GB2312" w:hAnsiTheme="minorHAnsi"/>
          <w:b/>
          <w:bCs/>
          <w:kern w:val="0"/>
          <w:sz w:val="32"/>
          <w:szCs w:val="32"/>
          <w:lang w:val="en-US" w:eastAsia="zh-CN" w:bidi="ar"/>
        </w:rPr>
        <w:t>。</w:t>
      </w:r>
      <w:r>
        <w:rPr>
          <w:rFonts w:hint="eastAsia" w:ascii="仿宋_GB2312" w:hAnsi="CESI宋体-GB2312" w:eastAsia="仿宋_GB2312" w:cs="仿宋_GB2312"/>
          <w:kern w:val="2"/>
          <w:sz w:val="32"/>
          <w:szCs w:val="32"/>
          <w:lang w:val="en-US" w:eastAsia="zh-CN" w:bidi="ar"/>
        </w:rPr>
        <w:t>县域邮政、快递企业整合资源，发展共同配送，建设改造县级物流配送中心和乡镇快递物流站点</w:t>
      </w:r>
      <w:r>
        <w:rPr>
          <w:rFonts w:hint="eastAsia" w:ascii="CESI宋体-GB2312" w:hAnsi="CESI宋体-GB2312" w:eastAsia="仿宋_GB2312" w:cs="Times New Roman"/>
          <w:kern w:val="2"/>
          <w:sz w:val="32"/>
          <w:szCs w:val="32"/>
          <w:lang w:val="en-US" w:eastAsia="zh-CN" w:bidi="ar"/>
        </w:rPr>
        <w:t>（</w:t>
      </w:r>
      <w:r>
        <w:rPr>
          <w:rFonts w:hint="eastAsia" w:ascii="仿宋_GB2312" w:hAnsi="CESI宋体-GB2312" w:eastAsia="仿宋_GB2312" w:cs="仿宋_GB2312"/>
          <w:kern w:val="2"/>
          <w:sz w:val="32"/>
          <w:szCs w:val="32"/>
          <w:lang w:val="en-US" w:eastAsia="zh-CN" w:bidi="ar"/>
        </w:rPr>
        <w:t>村级站点不在支持范围内</w:t>
      </w:r>
      <w:r>
        <w:rPr>
          <w:rFonts w:hint="eastAsia" w:ascii="CESI宋体-GB2312" w:hAnsi="CESI宋体-GB2312" w:eastAsia="仿宋_GB2312" w:cs="Times New Roman"/>
          <w:kern w:val="2"/>
          <w:sz w:val="32"/>
          <w:szCs w:val="32"/>
          <w:lang w:val="en-US" w:eastAsia="zh-CN" w:bidi="ar"/>
        </w:rPr>
        <w:t>）</w:t>
      </w:r>
      <w:r>
        <w:rPr>
          <w:rFonts w:hint="eastAsia" w:ascii="仿宋_GB2312" w:hAnsi="CESI宋体-GB2312" w:eastAsia="仿宋_GB2312" w:cs="仿宋_GB2312"/>
          <w:kern w:val="2"/>
          <w:sz w:val="32"/>
          <w:szCs w:val="32"/>
          <w:lang w:val="en-US" w:eastAsia="zh-CN" w:bidi="ar"/>
        </w:rPr>
        <w:t>，包括购买改造仓储、分拣、包装、装卸、运输、配送等设施设备，不含物流配送信息管理系统开发。每县最多支持一个整合项目，每个项目最高支持</w:t>
      </w:r>
      <w:r>
        <w:rPr>
          <w:rFonts w:hint="default" w:ascii="CESI宋体-GB2312" w:hAnsi="CESI宋体-GB2312" w:eastAsia="仿宋_GB2312" w:cs="Times New Roman"/>
          <w:kern w:val="2"/>
          <w:sz w:val="32"/>
          <w:szCs w:val="32"/>
          <w:lang w:val="en-US" w:eastAsia="zh-CN" w:bidi="ar"/>
        </w:rPr>
        <w:t>500</w:t>
      </w:r>
      <w:r>
        <w:rPr>
          <w:rFonts w:hint="eastAsia" w:ascii="仿宋_GB2312" w:hAnsi="CESI宋体-GB2312" w:eastAsia="仿宋_GB2312" w:cs="仿宋_GB2312"/>
          <w:kern w:val="2"/>
          <w:sz w:val="32"/>
          <w:szCs w:val="32"/>
          <w:lang w:val="en-US" w:eastAsia="zh-CN" w:bidi="ar"/>
        </w:rPr>
        <w:t>万元。已获得电子商务进农村综合示范资金支持的项目不再重复支持。</w:t>
      </w:r>
    </w:p>
    <w:p w14:paraId="13DF40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pPr>
      <w:r>
        <w:rPr>
          <w:rFonts w:hint="eastAsia" w:ascii="楷体_GB2312" w:hAnsi="CESI宋体-GB2312" w:eastAsia="楷体_GB2312" w:cs="楷体_GB2312"/>
          <w:b/>
          <w:bCs/>
          <w:kern w:val="0"/>
          <w:sz w:val="32"/>
          <w:szCs w:val="32"/>
          <w:lang w:val="en-US" w:eastAsia="zh-CN" w:bidi="ar"/>
        </w:rPr>
        <w:t>（三）县域流通网络。</w:t>
      </w:r>
      <w:r>
        <w:rPr>
          <w:rFonts w:hint="eastAsia" w:ascii="仿宋_GB2312" w:hAnsi="CESI宋体-GB2312" w:eastAsia="仿宋_GB2312" w:cs="仿宋_GB2312"/>
          <w:kern w:val="2"/>
          <w:sz w:val="32"/>
          <w:szCs w:val="32"/>
          <w:lang w:val="en-US" w:eastAsia="zh-CN" w:bidi="ar"/>
        </w:rPr>
        <w:t>商贸流通企业建设改造用于提供县域内线上下单、线下配送服务的前置仓等设施设备，每个项目最高支持</w:t>
      </w:r>
      <w:r>
        <w:rPr>
          <w:rFonts w:hint="default" w:ascii="CESI宋体-GB2312" w:hAnsi="CESI宋体-GB2312" w:eastAsia="仿宋_GB2312" w:cs="Times New Roman"/>
          <w:kern w:val="2"/>
          <w:sz w:val="32"/>
          <w:szCs w:val="32"/>
          <w:lang w:val="en-US" w:eastAsia="zh-CN" w:bidi="ar"/>
        </w:rPr>
        <w:t>200</w:t>
      </w:r>
      <w:r>
        <w:rPr>
          <w:rFonts w:hint="eastAsia" w:ascii="仿宋_GB2312" w:hAnsi="CESI宋体-GB2312" w:eastAsia="仿宋_GB2312" w:cs="仿宋_GB2312"/>
          <w:kern w:val="2"/>
          <w:sz w:val="32"/>
          <w:szCs w:val="32"/>
          <w:lang w:val="en-US" w:eastAsia="zh-CN" w:bidi="ar"/>
        </w:rPr>
        <w:t>万元。</w:t>
      </w:r>
    </w:p>
    <w:p w14:paraId="571074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pPr>
      <w:r>
        <w:rPr>
          <w:rFonts w:hint="eastAsia" w:ascii="楷体_GB2312" w:hAnsi="CESI宋体-GB2312" w:eastAsia="楷体_GB2312" w:cs="楷体_GB2312"/>
          <w:b/>
          <w:bCs/>
          <w:kern w:val="0"/>
          <w:sz w:val="32"/>
          <w:szCs w:val="32"/>
          <w:lang w:val="en-US" w:eastAsia="zh-CN" w:bidi="ar"/>
        </w:rPr>
        <w:t>（四）县域产业发展。</w:t>
      </w:r>
      <w:r>
        <w:rPr>
          <w:rFonts w:hint="eastAsia" w:ascii="仿宋_GB2312" w:hAnsi="CESI宋体-GB2312" w:eastAsia="仿宋_GB2312" w:cs="仿宋_GB2312"/>
          <w:kern w:val="2"/>
          <w:sz w:val="32"/>
          <w:szCs w:val="32"/>
          <w:lang w:val="en-US" w:eastAsia="zh-CN" w:bidi="ar"/>
        </w:rPr>
        <w:t>商贸流通、电商企业建设改造分拣、预冷、初加工等农产品商品化处理设施；获得当地政府授权的企业建设改造区域公共品牌产品展销中心。每县最多支持建设改造一个区域公共品牌产品展销中心。每个项目最高支持</w:t>
      </w:r>
      <w:r>
        <w:rPr>
          <w:rFonts w:hint="default" w:ascii="CESI宋体-GB2312" w:hAnsi="CESI宋体-GB2312" w:eastAsia="仿宋_GB2312" w:cs="Times New Roman"/>
          <w:kern w:val="2"/>
          <w:sz w:val="32"/>
          <w:szCs w:val="32"/>
          <w:lang w:val="en-US" w:eastAsia="zh-CN" w:bidi="ar"/>
        </w:rPr>
        <w:t>400</w:t>
      </w:r>
      <w:r>
        <w:rPr>
          <w:rFonts w:hint="eastAsia" w:ascii="仿宋_GB2312" w:hAnsi="CESI宋体-GB2312" w:eastAsia="仿宋_GB2312" w:cs="仿宋_GB2312"/>
          <w:kern w:val="2"/>
          <w:sz w:val="32"/>
          <w:szCs w:val="32"/>
          <w:lang w:val="en-US" w:eastAsia="zh-CN" w:bidi="ar"/>
        </w:rPr>
        <w:t>万元。</w:t>
      </w:r>
    </w:p>
    <w:p w14:paraId="7DFF5F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00"/>
        <w:jc w:val="left"/>
        <w:textAlignment w:val="auto"/>
      </w:pPr>
      <w:r>
        <w:rPr>
          <w:rFonts w:hint="eastAsia" w:ascii="楷体_GB2312" w:hAnsi="CESI宋体-GB2312" w:eastAsia="楷体_GB2312" w:cs="楷体_GB2312"/>
          <w:b/>
          <w:bCs/>
          <w:kern w:val="0"/>
          <w:sz w:val="32"/>
          <w:szCs w:val="32"/>
          <w:lang w:val="en-US" w:eastAsia="zh-CN" w:bidi="ar"/>
        </w:rPr>
        <w:t>（</w:t>
      </w:r>
      <w:r>
        <w:rPr>
          <w:rFonts w:hint="eastAsia" w:ascii="楷体_GB2312" w:eastAsia="楷体_GB2312" w:cs="楷体_GB2312" w:hAnsiTheme="minorHAnsi"/>
          <w:b/>
          <w:bCs/>
          <w:kern w:val="0"/>
          <w:sz w:val="32"/>
          <w:szCs w:val="32"/>
          <w:lang w:val="en-US" w:eastAsia="zh-CN" w:bidi="ar"/>
        </w:rPr>
        <w:t>五</w:t>
      </w:r>
      <w:r>
        <w:rPr>
          <w:rFonts w:hint="eastAsia" w:ascii="楷体_GB2312" w:hAnsi="CESI宋体-GB2312" w:eastAsia="楷体_GB2312" w:cs="楷体_GB2312"/>
          <w:b/>
          <w:bCs/>
          <w:kern w:val="0"/>
          <w:sz w:val="32"/>
          <w:szCs w:val="32"/>
          <w:lang w:val="en-US" w:eastAsia="zh-CN" w:bidi="ar"/>
        </w:rPr>
        <w:t>）废旧家电家具再生资源回收。</w:t>
      </w:r>
      <w:r>
        <w:rPr>
          <w:rFonts w:hint="eastAsia" w:ascii="仿宋_GB2312" w:hAnsi="CESI宋体-GB2312" w:eastAsia="仿宋_GB2312" w:cs="仿宋_GB2312"/>
          <w:kern w:val="2"/>
          <w:sz w:val="32"/>
          <w:szCs w:val="32"/>
          <w:lang w:val="en-US" w:eastAsia="zh-CN" w:bidi="ar"/>
        </w:rPr>
        <w:t>完善县域再生资源回收体系中转设施。支持改造建设县域废旧家电家具回收、中转、集散站点；支持乡镇商贸中心等商业网点提供废旧家电回收，二手家电经销、维修等生活服务，改造建设废旧家电暂存、周转相关设施；支持废旧家电回收企业配备再生资源回收车辆，推广</w:t>
      </w:r>
      <w:r>
        <w:rPr>
          <w:rFonts w:hint="default" w:ascii="CESI宋体-GB2312" w:hAnsi="CESI宋体-GB2312" w:eastAsia="CESI宋体-GB2312" w:cs="CESI宋体-GB2312"/>
          <w:kern w:val="2"/>
          <w:sz w:val="32"/>
          <w:szCs w:val="32"/>
          <w:lang w:val="en-US" w:eastAsia="zh-CN" w:bidi="ar"/>
        </w:rPr>
        <w:t>“</w:t>
      </w:r>
      <w:r>
        <w:rPr>
          <w:rFonts w:hint="eastAsia" w:ascii="仿宋_GB2312" w:hAnsi="CESI宋体-GB2312" w:eastAsia="仿宋_GB2312" w:cs="仿宋_GB2312"/>
          <w:kern w:val="2"/>
          <w:sz w:val="32"/>
          <w:szCs w:val="32"/>
          <w:lang w:val="en-US" w:eastAsia="zh-CN" w:bidi="ar"/>
        </w:rPr>
        <w:t>以车代库</w:t>
      </w:r>
      <w:r>
        <w:rPr>
          <w:rFonts w:hint="default" w:ascii="CESI宋体-GB2312" w:hAnsi="CESI宋体-GB2312" w:eastAsia="CESI宋体-GB2312" w:cs="CESI宋体-GB2312"/>
          <w:kern w:val="2"/>
          <w:sz w:val="32"/>
          <w:szCs w:val="32"/>
          <w:lang w:val="en-US" w:eastAsia="zh-CN" w:bidi="ar"/>
        </w:rPr>
        <w:t>”</w:t>
      </w:r>
      <w:r>
        <w:rPr>
          <w:rFonts w:hint="eastAsia" w:ascii="仿宋_GB2312" w:hAnsi="CESI宋体-GB2312" w:eastAsia="仿宋_GB2312" w:cs="仿宋_GB2312"/>
          <w:kern w:val="2"/>
          <w:sz w:val="32"/>
          <w:szCs w:val="32"/>
          <w:lang w:val="en-US" w:eastAsia="zh-CN" w:bidi="ar"/>
        </w:rPr>
        <w:t>等灵活流动回收模式（原则上县域商业建设行动资金不支持投资金额较大的家电分拣中心，或报废机动车拆解中心等建设）。对</w:t>
      </w:r>
      <w:r>
        <w:rPr>
          <w:rFonts w:hint="default" w:ascii="CESI宋体-GB2312" w:hAnsi="CESI宋体-GB2312" w:eastAsia="CESI宋体-GB2312" w:cs="CESI宋体-GB2312"/>
          <w:kern w:val="2"/>
          <w:sz w:val="32"/>
          <w:szCs w:val="32"/>
          <w:lang w:val="en-US" w:eastAsia="zh-CN" w:bidi="ar"/>
        </w:rPr>
        <w:t>2024</w:t>
      </w:r>
      <w:r>
        <w:rPr>
          <w:rFonts w:hint="eastAsia" w:ascii="仿宋_GB2312" w:hAnsi="CESI宋体-GB2312" w:eastAsia="仿宋_GB2312" w:cs="仿宋_GB2312"/>
          <w:kern w:val="2"/>
          <w:sz w:val="32"/>
          <w:szCs w:val="32"/>
          <w:lang w:val="en-US" w:eastAsia="zh-CN" w:bidi="ar"/>
        </w:rPr>
        <w:t>年</w:t>
      </w:r>
      <w:r>
        <w:rPr>
          <w:rFonts w:hint="default" w:ascii="CESI宋体-GB2312" w:hAnsi="CESI宋体-GB2312" w:eastAsia="CESI宋体-GB2312" w:cs="CESI宋体-GB2312"/>
          <w:kern w:val="2"/>
          <w:sz w:val="32"/>
          <w:szCs w:val="32"/>
          <w:lang w:val="en-US" w:eastAsia="zh-CN" w:bidi="ar"/>
        </w:rPr>
        <w:t>1</w:t>
      </w:r>
      <w:r>
        <w:rPr>
          <w:rFonts w:hint="eastAsia" w:ascii="仿宋_GB2312" w:hAnsi="CESI宋体-GB2312" w:eastAsia="仿宋_GB2312" w:cs="仿宋_GB2312"/>
          <w:kern w:val="2"/>
          <w:sz w:val="32"/>
          <w:szCs w:val="32"/>
          <w:lang w:val="en-US" w:eastAsia="zh-CN" w:bidi="ar"/>
        </w:rPr>
        <w:t>月后新建项目最高支持</w:t>
      </w:r>
      <w:r>
        <w:rPr>
          <w:rFonts w:hint="default" w:ascii="CESI宋体-GB2312" w:hAnsi="CESI宋体-GB2312" w:eastAsia="CESI宋体-GB2312" w:cs="CESI宋体-GB2312"/>
          <w:kern w:val="2"/>
          <w:sz w:val="32"/>
          <w:szCs w:val="32"/>
          <w:lang w:val="en-US" w:eastAsia="zh-CN" w:bidi="ar"/>
        </w:rPr>
        <w:t>200</w:t>
      </w:r>
      <w:r>
        <w:rPr>
          <w:rFonts w:hint="eastAsia" w:ascii="仿宋_GB2312" w:hAnsi="CESI宋体-GB2312" w:eastAsia="仿宋_GB2312" w:cs="仿宋_GB2312"/>
          <w:kern w:val="2"/>
          <w:sz w:val="32"/>
          <w:szCs w:val="32"/>
          <w:lang w:val="en-US" w:eastAsia="zh-CN" w:bidi="ar"/>
        </w:rPr>
        <w:t>万元，改造项目最高支持</w:t>
      </w:r>
      <w:r>
        <w:rPr>
          <w:rFonts w:hint="default" w:ascii="CESI宋体-GB2312" w:hAnsi="CESI宋体-GB2312" w:eastAsia="CESI宋体-GB2312" w:cs="CESI宋体-GB2312"/>
          <w:kern w:val="2"/>
          <w:sz w:val="32"/>
          <w:szCs w:val="32"/>
          <w:lang w:val="en-US" w:eastAsia="zh-CN" w:bidi="ar"/>
        </w:rPr>
        <w:t>120</w:t>
      </w:r>
      <w:r>
        <w:rPr>
          <w:rFonts w:hint="eastAsia" w:ascii="仿宋_GB2312" w:hAnsi="CESI宋体-GB2312" w:eastAsia="仿宋_GB2312" w:cs="仿宋_GB2312"/>
          <w:kern w:val="2"/>
          <w:sz w:val="32"/>
          <w:szCs w:val="32"/>
          <w:lang w:val="en-US" w:eastAsia="zh-CN" w:bidi="ar"/>
        </w:rPr>
        <w:t>万元。优先安排此类项目，每县最多支持一个。</w:t>
      </w:r>
    </w:p>
    <w:p w14:paraId="5009F8D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pPr>
      <w:r>
        <w:rPr>
          <w:rFonts w:hint="eastAsia" w:ascii="仿宋_GB2312" w:hAnsi="CESI宋体-GB2312" w:eastAsia="仿宋_GB2312" w:cs="仿宋_GB2312"/>
          <w:kern w:val="0"/>
          <w:sz w:val="32"/>
          <w:szCs w:val="32"/>
          <w:lang w:val="en-US" w:eastAsia="zh-CN" w:bidi="ar"/>
        </w:rPr>
        <w:t>上述支持项目类型由企业作为责任主体，按照</w:t>
      </w:r>
      <w:r>
        <w:rPr>
          <w:rFonts w:hint="default" w:ascii="CESI宋体-GB2312" w:hAnsi="CESI宋体-GB2312" w:eastAsia="CESI宋体-GB2312" w:cs="CESI宋体-GB2312"/>
          <w:kern w:val="0"/>
          <w:sz w:val="32"/>
          <w:szCs w:val="32"/>
          <w:lang w:val="en-US" w:eastAsia="zh-CN" w:bidi="ar"/>
        </w:rPr>
        <w:t>“</w:t>
      </w:r>
      <w:r>
        <w:rPr>
          <w:rFonts w:hint="eastAsia" w:ascii="仿宋_GB2312" w:hAnsi="CESI宋体-GB2312" w:eastAsia="仿宋_GB2312" w:cs="仿宋_GB2312"/>
          <w:kern w:val="0"/>
          <w:sz w:val="32"/>
          <w:szCs w:val="32"/>
          <w:lang w:val="en-US" w:eastAsia="zh-CN" w:bidi="ar"/>
        </w:rPr>
        <w:t>先建后补</w:t>
      </w:r>
      <w:r>
        <w:rPr>
          <w:rFonts w:hint="default" w:ascii="CESI宋体-GB2312" w:hAnsi="CESI宋体-GB2312" w:eastAsia="CESI宋体-GB2312" w:cs="CESI宋体-GB2312"/>
          <w:kern w:val="0"/>
          <w:sz w:val="32"/>
          <w:szCs w:val="32"/>
          <w:lang w:val="en-US" w:eastAsia="zh-CN" w:bidi="ar"/>
        </w:rPr>
        <w:t>”</w:t>
      </w:r>
      <w:r>
        <w:rPr>
          <w:rFonts w:hint="eastAsia" w:ascii="仿宋_GB2312" w:hAnsi="CESI宋体-GB2312" w:eastAsia="仿宋_GB2312" w:cs="仿宋_GB2312"/>
          <w:kern w:val="0"/>
          <w:sz w:val="32"/>
          <w:szCs w:val="32"/>
          <w:lang w:val="en-US" w:eastAsia="zh-CN" w:bidi="ar"/>
        </w:rPr>
        <w:t>的原则，经认定后给予不超过项目实际投入（不含税）</w:t>
      </w:r>
      <w:r>
        <w:rPr>
          <w:rFonts w:hint="default" w:ascii="CESI宋体-GB2312" w:hAnsi="CESI宋体-GB2312" w:eastAsia="CESI宋体-GB2312" w:cs="CESI宋体-GB2312"/>
          <w:kern w:val="0"/>
          <w:sz w:val="32"/>
          <w:szCs w:val="32"/>
          <w:lang w:val="en-US" w:eastAsia="zh-CN" w:bidi="ar"/>
        </w:rPr>
        <w:t>50%</w:t>
      </w:r>
      <w:r>
        <w:rPr>
          <w:rFonts w:hint="eastAsia" w:ascii="仿宋_GB2312" w:hAnsi="CESI宋体-GB2312" w:eastAsia="仿宋_GB2312" w:cs="仿宋_GB2312"/>
          <w:kern w:val="0"/>
          <w:sz w:val="32"/>
          <w:szCs w:val="32"/>
          <w:lang w:val="en-US" w:eastAsia="zh-CN" w:bidi="ar"/>
        </w:rPr>
        <w:t>的补助（需经竣工验收并已实际运营，不再要求运营需满</w:t>
      </w:r>
      <w:r>
        <w:rPr>
          <w:rFonts w:hint="default" w:ascii="CESI宋体-GB2312" w:hAnsi="CESI宋体-GB2312" w:eastAsia="CESI宋体-GB2312" w:cs="CESI宋体-GB2312"/>
          <w:kern w:val="0"/>
          <w:sz w:val="32"/>
          <w:szCs w:val="32"/>
          <w:lang w:val="en-US" w:eastAsia="zh-CN" w:bidi="ar"/>
        </w:rPr>
        <w:t>6</w:t>
      </w:r>
      <w:r>
        <w:rPr>
          <w:rFonts w:hint="eastAsia" w:ascii="仿宋_GB2312" w:hAnsi="CESI宋体-GB2312" w:eastAsia="仿宋_GB2312" w:cs="仿宋_GB2312"/>
          <w:kern w:val="0"/>
          <w:sz w:val="32"/>
          <w:szCs w:val="32"/>
          <w:lang w:val="en-US" w:eastAsia="zh-CN" w:bidi="ar"/>
        </w:rPr>
        <w:t>个月）。项目实际投入不含不动产购置、租赁费用，以及人员经费、水电费等经常性开支，实际投入金额由第三方专业机构审核认定。单个项目补助低于</w:t>
      </w:r>
      <w:r>
        <w:rPr>
          <w:rFonts w:hint="default" w:ascii="CESI宋体-GB2312" w:hAnsi="CESI宋体-GB2312" w:eastAsia="CESI宋体-GB2312" w:cs="CESI宋体-GB2312"/>
          <w:kern w:val="0"/>
          <w:sz w:val="32"/>
          <w:szCs w:val="32"/>
          <w:lang w:val="en-US" w:eastAsia="zh-CN" w:bidi="ar"/>
        </w:rPr>
        <w:t>10</w:t>
      </w:r>
      <w:r>
        <w:rPr>
          <w:rFonts w:hint="eastAsia" w:ascii="仿宋_GB2312" w:hAnsi="CESI宋体-GB2312" w:eastAsia="仿宋_GB2312" w:cs="仿宋_GB2312"/>
          <w:kern w:val="0"/>
          <w:sz w:val="32"/>
          <w:szCs w:val="32"/>
          <w:lang w:val="en-US" w:eastAsia="zh-CN" w:bidi="ar"/>
        </w:rPr>
        <w:t>万元的原则上不予支持。</w:t>
      </w:r>
      <w:r>
        <w:rPr>
          <w:rFonts w:hint="eastAsia" w:ascii="CESI宋体-GB2312" w:hAnsi="CESI宋体-GB2312" w:eastAsia="仿宋_GB2312" w:cs="仿宋_GB2312"/>
          <w:kern w:val="2"/>
          <w:sz w:val="32"/>
          <w:szCs w:val="32"/>
          <w:lang w:val="en-US" w:eastAsia="zh-CN" w:bidi="ar"/>
        </w:rPr>
        <w:t>拟申报项目须在2026年底前</w:t>
      </w:r>
      <w:r>
        <w:rPr>
          <w:rFonts w:hint="eastAsia" w:ascii="仿宋_GB2312" w:hAnsi="CESI宋体-GB2312" w:eastAsia="仿宋_GB2312" w:cs="仿宋_GB2312"/>
          <w:kern w:val="2"/>
          <w:sz w:val="32"/>
          <w:szCs w:val="32"/>
          <w:lang w:val="en-US" w:eastAsia="zh-CN" w:bidi="ar"/>
        </w:rPr>
        <w:t>可完工</w:t>
      </w:r>
      <w:r>
        <w:rPr>
          <w:rFonts w:hint="eastAsia" w:ascii="CESI宋体-GB2312" w:hAnsi="CESI宋体-GB2312" w:eastAsia="仿宋_GB2312" w:cs="仿宋_GB2312"/>
          <w:kern w:val="2"/>
          <w:sz w:val="32"/>
          <w:szCs w:val="32"/>
          <w:lang w:val="en-US" w:eastAsia="zh-CN" w:bidi="ar"/>
        </w:rPr>
        <w:t>。</w:t>
      </w:r>
    </w:p>
    <w:p w14:paraId="17B4D9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pPr>
      <w:r>
        <w:rPr>
          <w:rFonts w:ascii="CESI宋体-GB2312" w:hAnsi="CESI宋体-GB2312" w:eastAsia="黑体" w:cs="黑体"/>
          <w:kern w:val="2"/>
          <w:sz w:val="32"/>
          <w:szCs w:val="32"/>
          <w:lang w:val="en-US" w:eastAsia="zh-CN" w:bidi="ar"/>
        </w:rPr>
        <w:t>二、项目</w:t>
      </w:r>
      <w:r>
        <w:rPr>
          <w:rFonts w:hint="eastAsia" w:ascii="CESI宋体-GB2312" w:hAnsi="CESI宋体-GB2312" w:eastAsia="黑体" w:cs="黑体"/>
          <w:kern w:val="2"/>
          <w:sz w:val="32"/>
          <w:szCs w:val="32"/>
          <w:lang w:val="en-US" w:eastAsia="zh-CN" w:bidi="ar"/>
        </w:rPr>
        <w:t>入库</w:t>
      </w:r>
      <w:r>
        <w:rPr>
          <w:rFonts w:ascii="CESI宋体-GB2312" w:hAnsi="CESI宋体-GB2312" w:eastAsia="黑体" w:cs="黑体"/>
          <w:kern w:val="2"/>
          <w:sz w:val="32"/>
          <w:szCs w:val="32"/>
          <w:lang w:val="en-US" w:eastAsia="zh-CN" w:bidi="ar"/>
        </w:rPr>
        <w:t>要求</w:t>
      </w:r>
    </w:p>
    <w:p w14:paraId="1BCBB5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0"/>
        <w:jc w:val="left"/>
        <w:textAlignment w:val="auto"/>
      </w:pPr>
      <w:r>
        <w:rPr>
          <w:rFonts w:ascii="CESI宋体-GB2312" w:hAnsi="CESI宋体-GB2312" w:eastAsia="仿宋_GB2312" w:cs="Times New Roman"/>
          <w:kern w:val="2"/>
          <w:sz w:val="32"/>
          <w:szCs w:val="32"/>
          <w:lang w:val="en-US" w:eastAsia="zh-CN" w:bidi="ar"/>
        </w:rPr>
        <w:t>项目</w:t>
      </w:r>
      <w:r>
        <w:rPr>
          <w:rFonts w:hint="eastAsia" w:ascii="CESI宋体-GB2312" w:hAnsi="CESI宋体-GB2312" w:eastAsia="仿宋_GB2312" w:cs="Times New Roman"/>
          <w:kern w:val="2"/>
          <w:sz w:val="32"/>
          <w:szCs w:val="32"/>
          <w:lang w:val="en-US" w:eastAsia="zh-CN" w:bidi="ar"/>
        </w:rPr>
        <w:t>材料应</w:t>
      </w:r>
      <w:r>
        <w:rPr>
          <w:rFonts w:hint="eastAsia" w:ascii="仿宋_GB2312" w:hAnsi="CESI宋体-GB2312" w:eastAsia="仿宋_GB2312" w:cs="仿宋_GB2312"/>
          <w:kern w:val="2"/>
          <w:sz w:val="32"/>
          <w:szCs w:val="32"/>
          <w:lang w:val="en-US" w:eastAsia="zh-CN" w:bidi="ar"/>
        </w:rPr>
        <w:t>于</w:t>
      </w:r>
      <w:r>
        <w:rPr>
          <w:rFonts w:hint="default" w:ascii="CESI宋体-GB2312" w:hAnsi="CESI宋体-GB2312" w:eastAsia="仿宋_GB2312" w:cs="Times New Roman"/>
          <w:kern w:val="2"/>
          <w:sz w:val="32"/>
          <w:szCs w:val="32"/>
          <w:lang w:val="en-US" w:eastAsia="zh-CN" w:bidi="ar"/>
        </w:rPr>
        <w:t>202</w:t>
      </w:r>
      <w:r>
        <w:rPr>
          <w:rFonts w:hint="eastAsia" w:ascii="CESI宋体-GB2312" w:hAnsi="CESI宋体-GB2312" w:eastAsia="CESI宋体-GB2312" w:cs="CESI宋体-GB2312"/>
          <w:kern w:val="2"/>
          <w:sz w:val="32"/>
          <w:szCs w:val="32"/>
          <w:lang w:val="en-US" w:eastAsia="zh-CN" w:bidi="ar"/>
        </w:rPr>
        <w:t>6</w:t>
      </w:r>
      <w:r>
        <w:rPr>
          <w:rFonts w:hint="eastAsia" w:ascii="仿宋_GB2312" w:hAnsi="CESI宋体-GB2312" w:eastAsia="仿宋_GB2312" w:cs="仿宋_GB2312"/>
          <w:kern w:val="2"/>
          <w:sz w:val="32"/>
          <w:szCs w:val="32"/>
          <w:lang w:val="en-US" w:eastAsia="zh-CN" w:bidi="ar"/>
        </w:rPr>
        <w:t>年5月</w:t>
      </w:r>
      <w:r>
        <w:rPr>
          <w:rFonts w:hint="eastAsia" w:ascii="CESI宋体-GB2312" w:hAnsi="CESI宋体-GB2312" w:eastAsia="CESI宋体-GB2312" w:cs="CESI宋体-GB2312"/>
          <w:kern w:val="2"/>
          <w:sz w:val="32"/>
          <w:szCs w:val="32"/>
          <w:lang w:val="en-US" w:eastAsia="zh-CN" w:bidi="ar"/>
        </w:rPr>
        <w:t>15</w:t>
      </w:r>
      <w:r>
        <w:rPr>
          <w:rFonts w:hint="eastAsia" w:ascii="仿宋_GB2312" w:hAnsi="CESI宋体-GB2312" w:eastAsia="仿宋_GB2312" w:cs="仿宋_GB2312"/>
          <w:kern w:val="2"/>
          <w:sz w:val="32"/>
          <w:szCs w:val="32"/>
          <w:lang w:val="en-US" w:eastAsia="zh-CN" w:bidi="ar"/>
        </w:rPr>
        <w:t>日前报</w:t>
      </w:r>
      <w:r>
        <w:rPr>
          <w:rFonts w:hint="eastAsia" w:ascii="CESI宋体-GB2312" w:hAnsi="CESI宋体-GB2312" w:eastAsia="仿宋_GB2312" w:cs="Times New Roman"/>
          <w:kern w:val="2"/>
          <w:sz w:val="32"/>
          <w:szCs w:val="32"/>
          <w:lang w:val="en-US" w:eastAsia="zh-CN" w:bidi="ar"/>
        </w:rPr>
        <w:t>泰宁县工业和信息化局商贸股，逾期不予受理。</w:t>
      </w:r>
      <w:r>
        <w:rPr>
          <w:rFonts w:hint="eastAsia" w:ascii="仿宋_GB2312" w:hAnsi="CESI宋体-GB2312" w:eastAsia="仿宋_GB2312" w:cs="仿宋_GB2312"/>
          <w:kern w:val="2"/>
          <w:sz w:val="32"/>
          <w:szCs w:val="32"/>
          <w:lang w:val="en-US" w:eastAsia="zh-CN" w:bidi="ar"/>
        </w:rPr>
        <w:t>材料电子版</w:t>
      </w:r>
      <w:r>
        <w:rPr>
          <w:rFonts w:hint="default" w:ascii="CESI宋体-GB2312" w:hAnsi="CESI宋体-GB2312" w:eastAsia="CESI宋体-GB2312" w:cs="CESI宋体-GB2312"/>
          <w:kern w:val="2"/>
          <w:sz w:val="32"/>
          <w:szCs w:val="32"/>
          <w:lang w:val="en-US" w:eastAsia="zh-CN" w:bidi="ar"/>
        </w:rPr>
        <w:t>1</w:t>
      </w:r>
      <w:r>
        <w:rPr>
          <w:rFonts w:hint="eastAsia" w:ascii="仿宋_GB2312" w:hAnsi="CESI宋体-GB2312" w:eastAsia="仿宋_GB2312" w:cs="仿宋_GB2312"/>
          <w:kern w:val="2"/>
          <w:sz w:val="32"/>
          <w:szCs w:val="32"/>
          <w:lang w:val="en-US" w:eastAsia="zh-CN" w:bidi="ar"/>
        </w:rPr>
        <w:t>份，纸质版一式</w:t>
      </w:r>
      <w:r>
        <w:rPr>
          <w:rFonts w:hint="default" w:ascii="CESI宋体-GB2312" w:hAnsi="CESI宋体-GB2312" w:eastAsia="仿宋_GB2312" w:cs="Times New Roman"/>
          <w:kern w:val="2"/>
          <w:sz w:val="32"/>
          <w:szCs w:val="32"/>
          <w:lang w:val="en-US" w:eastAsia="zh-CN" w:bidi="ar"/>
        </w:rPr>
        <w:t>4</w:t>
      </w:r>
      <w:r>
        <w:rPr>
          <w:rFonts w:hint="eastAsia" w:ascii="仿宋_GB2312" w:hAnsi="CESI宋体-GB2312" w:eastAsia="仿宋_GB2312" w:cs="仿宋_GB2312"/>
          <w:kern w:val="2"/>
          <w:sz w:val="32"/>
          <w:szCs w:val="32"/>
          <w:lang w:val="en-US" w:eastAsia="zh-CN" w:bidi="ar"/>
        </w:rPr>
        <w:t>份（统一用</w:t>
      </w:r>
      <w:r>
        <w:rPr>
          <w:rFonts w:hint="default" w:ascii="CESI宋体-GB2312" w:hAnsi="CESI宋体-GB2312" w:eastAsia="CESI宋体-GB2312" w:cs="CESI宋体-GB2312"/>
          <w:kern w:val="2"/>
          <w:sz w:val="32"/>
          <w:szCs w:val="32"/>
          <w:lang w:val="en-US" w:eastAsia="zh-CN" w:bidi="ar"/>
        </w:rPr>
        <w:t>A4</w:t>
      </w:r>
      <w:r>
        <w:rPr>
          <w:rFonts w:hint="eastAsia" w:ascii="仿宋_GB2312" w:hAnsi="CESI宋体-GB2312" w:eastAsia="仿宋_GB2312" w:cs="仿宋_GB2312"/>
          <w:kern w:val="2"/>
          <w:sz w:val="32"/>
          <w:szCs w:val="32"/>
          <w:lang w:val="en-US" w:eastAsia="zh-CN" w:bidi="ar"/>
        </w:rPr>
        <w:t>纸打印，按序排列，编写目录和页码，封面需列明项目申报方向、项目名称、单位名称），按如下顺序列出目录并装订成册</w:t>
      </w:r>
      <w:r>
        <w:rPr>
          <w:rFonts w:hint="eastAsia" w:ascii="CESI宋体-GB2312" w:hAnsi="CESI宋体-GB2312" w:eastAsia="仿宋_GB2312" w:cs="Times New Roman"/>
          <w:kern w:val="2"/>
          <w:sz w:val="32"/>
          <w:szCs w:val="32"/>
          <w:lang w:val="en-US" w:eastAsia="zh-CN" w:bidi="ar"/>
        </w:rPr>
        <w:t>：</w:t>
      </w:r>
    </w:p>
    <w:p w14:paraId="1AB477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0"/>
        <w:jc w:val="left"/>
        <w:textAlignment w:val="auto"/>
      </w:pPr>
      <w:r>
        <w:rPr>
          <w:rFonts w:hint="default" w:ascii="CESI宋体-GB2312" w:hAnsi="CESI宋体-GB2312" w:eastAsia="CESI宋体-GB2312" w:cs="CESI宋体-GB2312"/>
          <w:kern w:val="2"/>
          <w:sz w:val="32"/>
          <w:szCs w:val="32"/>
          <w:lang w:val="en-US" w:eastAsia="zh-CN" w:bidi="ar"/>
        </w:rPr>
        <w:t>1.</w:t>
      </w:r>
      <w:r>
        <w:rPr>
          <w:rFonts w:hint="eastAsia" w:ascii="仿宋_GB2312" w:hAnsi="CESI宋体-GB2312" w:eastAsia="仿宋_GB2312" w:cs="仿宋_GB2312"/>
          <w:kern w:val="2"/>
          <w:sz w:val="32"/>
          <w:szCs w:val="32"/>
          <w:lang w:val="en-US" w:eastAsia="zh-CN" w:bidi="ar"/>
        </w:rPr>
        <w:t>项目申报表（附件</w:t>
      </w:r>
      <w:r>
        <w:rPr>
          <w:rFonts w:hint="default" w:ascii="CESI宋体-GB2312" w:hAnsi="CESI宋体-GB2312" w:eastAsia="CESI宋体-GB2312" w:cs="CESI宋体-GB2312"/>
          <w:kern w:val="2"/>
          <w:sz w:val="32"/>
          <w:szCs w:val="32"/>
          <w:lang w:val="en-US" w:eastAsia="zh-CN" w:bidi="ar"/>
        </w:rPr>
        <w:t>1</w:t>
      </w:r>
      <w:r>
        <w:rPr>
          <w:rFonts w:hint="eastAsia" w:ascii="仿宋_GB2312" w:hAnsi="CESI宋体-GB2312" w:eastAsia="仿宋_GB2312" w:cs="仿宋_GB2312"/>
          <w:kern w:val="2"/>
          <w:sz w:val="32"/>
          <w:szCs w:val="32"/>
          <w:lang w:val="en-US" w:eastAsia="zh-CN" w:bidi="ar"/>
        </w:rPr>
        <w:t>）。</w:t>
      </w:r>
    </w:p>
    <w:p w14:paraId="005C77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0"/>
        <w:jc w:val="left"/>
        <w:textAlignment w:val="auto"/>
      </w:pPr>
      <w:r>
        <w:rPr>
          <w:rFonts w:hint="default" w:ascii="CESI宋体-GB2312" w:hAnsi="CESI宋体-GB2312" w:eastAsia="CESI宋体-GB2312" w:cs="CESI宋体-GB2312"/>
          <w:kern w:val="2"/>
          <w:sz w:val="32"/>
          <w:szCs w:val="32"/>
          <w:lang w:val="en-US" w:eastAsia="zh-CN" w:bidi="ar"/>
        </w:rPr>
        <w:t>2.</w:t>
      </w:r>
      <w:r>
        <w:rPr>
          <w:rFonts w:hint="eastAsia" w:ascii="仿宋_GB2312" w:hAnsi="CESI宋体-GB2312" w:eastAsia="仿宋_GB2312" w:cs="仿宋_GB2312"/>
          <w:kern w:val="2"/>
          <w:sz w:val="32"/>
          <w:szCs w:val="32"/>
          <w:lang w:val="en-US" w:eastAsia="zh-CN" w:bidi="ar"/>
        </w:rPr>
        <w:t>项目申报单位承诺书（附件</w:t>
      </w:r>
      <w:r>
        <w:rPr>
          <w:rFonts w:hint="default" w:ascii="CESI宋体-GB2312" w:hAnsi="CESI宋体-GB2312" w:eastAsia="CESI宋体-GB2312" w:cs="CESI宋体-GB2312"/>
          <w:kern w:val="2"/>
          <w:sz w:val="32"/>
          <w:szCs w:val="32"/>
          <w:lang w:val="en-US" w:eastAsia="zh-CN" w:bidi="ar"/>
        </w:rPr>
        <w:t>2</w:t>
      </w:r>
      <w:r>
        <w:rPr>
          <w:rFonts w:hint="eastAsia" w:ascii="仿宋_GB2312" w:hAnsi="CESI宋体-GB2312" w:eastAsia="仿宋_GB2312" w:cs="仿宋_GB2312"/>
          <w:kern w:val="2"/>
          <w:sz w:val="32"/>
          <w:szCs w:val="32"/>
          <w:lang w:val="en-US" w:eastAsia="zh-CN" w:bidi="ar"/>
        </w:rPr>
        <w:t>）。</w:t>
      </w:r>
    </w:p>
    <w:p w14:paraId="7AC69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CESI宋体-GB2312" w:eastAsia="仿宋_GB2312" w:cs="仿宋_GB2312"/>
          <w:kern w:val="2"/>
          <w:sz w:val="32"/>
          <w:szCs w:val="32"/>
          <w:lang w:val="en-US" w:eastAsia="zh-CN" w:bidi="ar"/>
        </w:rPr>
      </w:pPr>
      <w:r>
        <w:rPr>
          <w:rFonts w:hint="default" w:ascii="CESI宋体-GB2312" w:hAnsi="CESI宋体-GB2312" w:eastAsia="CESI宋体-GB2312" w:cs="CESI宋体-GB2312"/>
          <w:kern w:val="2"/>
          <w:sz w:val="32"/>
          <w:szCs w:val="32"/>
          <w:lang w:val="en-US" w:eastAsia="zh-CN" w:bidi="ar"/>
        </w:rPr>
        <w:t>3.</w:t>
      </w:r>
      <w:r>
        <w:rPr>
          <w:rFonts w:hint="eastAsia" w:ascii="仿宋_GB2312" w:hAnsi="CESI宋体-GB2312" w:eastAsia="仿宋_GB2312" w:cs="仿宋_GB2312"/>
          <w:kern w:val="2"/>
          <w:sz w:val="32"/>
          <w:szCs w:val="32"/>
          <w:lang w:val="en-US" w:eastAsia="zh-CN" w:bidi="ar"/>
        </w:rPr>
        <w:t>项目单位</w:t>
      </w:r>
      <w:r>
        <w:rPr>
          <w:rFonts w:hint="eastAsia" w:ascii="CESI宋体-GB2312" w:hAnsi="CESI宋体-GB2312" w:eastAsia="仿宋_GB2312" w:cs="Times New Roman"/>
          <w:kern w:val="2"/>
          <w:sz w:val="32"/>
          <w:szCs w:val="32"/>
          <w:lang w:val="en-US" w:eastAsia="zh-CN" w:bidi="ar"/>
        </w:rPr>
        <w:t>基本情况</w:t>
      </w:r>
      <w:r>
        <w:rPr>
          <w:rFonts w:hint="eastAsia" w:ascii="仿宋_GB2312" w:hAnsi="CESI宋体-GB2312" w:eastAsia="仿宋_GB2312" w:cs="仿宋_GB2312"/>
          <w:kern w:val="2"/>
          <w:sz w:val="32"/>
          <w:szCs w:val="32"/>
          <w:lang w:val="en-US" w:eastAsia="zh-CN" w:bidi="ar"/>
        </w:rPr>
        <w:t>。包括项目单位营业执照</w:t>
      </w:r>
      <w:r>
        <w:rPr>
          <w:rFonts w:hint="eastAsia" w:ascii="CESI宋体-GB2312" w:hAnsi="CESI宋体-GB2312" w:eastAsia="仿宋_GB2312" w:cs="Times New Roman"/>
          <w:kern w:val="2"/>
          <w:sz w:val="32"/>
          <w:szCs w:val="32"/>
          <w:lang w:val="en-US" w:eastAsia="zh-CN" w:bidi="ar"/>
        </w:rPr>
        <w:t>、</w:t>
      </w:r>
      <w:r>
        <w:rPr>
          <w:rFonts w:hint="eastAsia" w:ascii="仿宋_GB2312" w:hAnsi="CESI宋体-GB2312" w:eastAsia="仿宋_GB2312" w:cs="仿宋_GB2312"/>
          <w:kern w:val="2"/>
          <w:sz w:val="32"/>
          <w:szCs w:val="32"/>
          <w:lang w:val="en-US" w:eastAsia="zh-CN" w:bidi="ar"/>
        </w:rPr>
        <w:t>法人身份证复印件、相关行业资质等有关材料，所提供各类复印件、佐证</w:t>
      </w:r>
      <w:r>
        <w:rPr>
          <w:rFonts w:hint="eastAsia" w:ascii="CESI宋体-GB2312" w:hAnsi="CESI宋体-GB2312" w:eastAsia="仿宋_GB2312" w:cs="Times New Roman"/>
          <w:kern w:val="2"/>
          <w:sz w:val="32"/>
          <w:szCs w:val="32"/>
          <w:lang w:val="en-US" w:eastAsia="zh-CN" w:bidi="ar"/>
        </w:rPr>
        <w:t>材料</w:t>
      </w:r>
      <w:r>
        <w:rPr>
          <w:rFonts w:hint="eastAsia" w:ascii="仿宋_GB2312" w:hAnsi="CESI宋体-GB2312" w:eastAsia="仿宋_GB2312" w:cs="仿宋_GB2312"/>
          <w:kern w:val="2"/>
          <w:sz w:val="32"/>
          <w:szCs w:val="32"/>
          <w:lang w:val="en-US" w:eastAsia="zh-CN" w:bidi="ar"/>
        </w:rPr>
        <w:t>等均须加盖申报单位公章。</w:t>
      </w:r>
    </w:p>
    <w:p w14:paraId="443FE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pPr>
      <w:r>
        <w:rPr>
          <w:rFonts w:hint="default" w:ascii="CESI宋体-GB2312" w:hAnsi="CESI宋体-GB2312" w:eastAsia="CESI宋体-GB2312" w:cs="CESI宋体-GB2312"/>
          <w:kern w:val="2"/>
          <w:sz w:val="32"/>
          <w:szCs w:val="32"/>
          <w:lang w:val="en-US" w:eastAsia="zh-CN" w:bidi="ar"/>
        </w:rPr>
        <w:t>4.</w:t>
      </w:r>
      <w:r>
        <w:rPr>
          <w:rFonts w:hint="eastAsia" w:ascii="仿宋_GB2312" w:hAnsi="CESI宋体-GB2312" w:eastAsia="仿宋_GB2312" w:cs="仿宋_GB2312"/>
          <w:kern w:val="2"/>
          <w:sz w:val="32"/>
          <w:szCs w:val="32"/>
          <w:lang w:val="en-US" w:eastAsia="zh-CN" w:bidi="ar"/>
        </w:rPr>
        <w:t>项目</w:t>
      </w:r>
      <w:r>
        <w:rPr>
          <w:rFonts w:hint="eastAsia" w:ascii="CESI宋体-GB2312" w:hAnsi="CESI宋体-GB2312" w:eastAsia="仿宋_GB2312" w:cs="Times New Roman"/>
          <w:kern w:val="2"/>
          <w:sz w:val="32"/>
          <w:szCs w:val="32"/>
          <w:lang w:val="en-US" w:eastAsia="zh-CN" w:bidi="ar"/>
        </w:rPr>
        <w:t>方案及可行性研究分析材料</w:t>
      </w:r>
      <w:r>
        <w:rPr>
          <w:rFonts w:hint="eastAsia" w:ascii="仿宋_GB2312" w:hAnsi="CESI宋体-GB2312" w:eastAsia="仿宋_GB2312" w:cs="仿宋_GB2312"/>
          <w:kern w:val="2"/>
          <w:sz w:val="32"/>
          <w:szCs w:val="32"/>
          <w:lang w:val="en-US" w:eastAsia="zh-CN" w:bidi="ar"/>
        </w:rPr>
        <w:t>（需详细写明每项建设内容和详细投资额、资金来源，同时要突出表述项目建成后将要达到的效果</w:t>
      </w:r>
      <w:r>
        <w:rPr>
          <w:rFonts w:hint="eastAsia" w:ascii="CESI宋体-GB2312" w:hAnsi="CESI宋体-GB2312" w:eastAsia="仿宋_GB2312" w:cs="Times New Roman"/>
          <w:kern w:val="2"/>
          <w:sz w:val="32"/>
          <w:szCs w:val="32"/>
          <w:lang w:val="en-US" w:eastAsia="zh-CN" w:bidi="ar"/>
        </w:rPr>
        <w:t>，</w:t>
      </w:r>
      <w:r>
        <w:rPr>
          <w:rFonts w:hint="eastAsia" w:ascii="仿宋_GB2312" w:hAnsi="CESI宋体-GB2312" w:eastAsia="仿宋_GB2312" w:cs="仿宋_GB2312"/>
          <w:kern w:val="2"/>
          <w:sz w:val="32"/>
          <w:szCs w:val="32"/>
          <w:lang w:val="en-US" w:eastAsia="zh-CN" w:bidi="ar"/>
        </w:rPr>
        <w:t>包括经济效益、社会效益以及对完善县域商业体系起到的作用等）。</w:t>
      </w:r>
    </w:p>
    <w:p w14:paraId="100CEE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337A06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联系人：黄贵昌，13960505887</w:t>
      </w:r>
    </w:p>
    <w:p w14:paraId="0F61EF5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left"/>
        <w:textAlignment w:val="auto"/>
      </w:pPr>
      <w:r>
        <w:rPr>
          <w:rFonts w:ascii="仿宋_GB2312" w:eastAsia="仿宋_GB2312" w:cs="仿宋_GB2312" w:hAnsiTheme="minorHAnsi"/>
          <w:kern w:val="2"/>
          <w:sz w:val="32"/>
          <w:szCs w:val="32"/>
          <w:lang w:val="en-US" w:eastAsia="zh-CN" w:bidi="ar"/>
        </w:rPr>
        <w:t>附件：</w:t>
      </w:r>
      <w:r>
        <w:rPr>
          <w:rFonts w:hint="eastAsia" w:ascii="仿宋_GB2312" w:eastAsia="仿宋_GB2312" w:cs="仿宋_GB2312" w:hAnsiTheme="minorHAnsi"/>
          <w:kern w:val="2"/>
          <w:sz w:val="32"/>
          <w:szCs w:val="32"/>
          <w:lang w:val="en-US" w:eastAsia="zh-CN" w:bidi="ar"/>
        </w:rPr>
        <w:t>1.</w:t>
      </w:r>
      <w:r>
        <w:rPr>
          <w:rFonts w:hint="eastAsia" w:ascii="仿宋_GB2312" w:eastAsia="仿宋_GB2312" w:cs="Times New Roman" w:hAnsiTheme="minorHAnsi"/>
          <w:kern w:val="2"/>
          <w:sz w:val="32"/>
          <w:szCs w:val="32"/>
          <w:lang w:val="en-US" w:eastAsia="zh-CN" w:bidi="ar"/>
        </w:rPr>
        <w:t>项目申报表</w:t>
      </w:r>
    </w:p>
    <w:p w14:paraId="04065E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right="0" w:firstLine="1600" w:firstLineChars="500"/>
        <w:jc w:val="left"/>
        <w:textAlignment w:val="auto"/>
      </w:pPr>
      <w:r>
        <w:rPr>
          <w:rFonts w:ascii="CESI宋体-GB2312" w:hAnsi="CESI宋体-GB2312" w:eastAsia="CESI宋体-GB2312" w:cs="CESI宋体-GB2312"/>
          <w:kern w:val="2"/>
          <w:sz w:val="32"/>
          <w:szCs w:val="32"/>
          <w:lang w:val="en-US" w:eastAsia="zh-CN" w:bidi="ar"/>
        </w:rPr>
        <w:t>2.</w:t>
      </w:r>
      <w:r>
        <w:rPr>
          <w:rFonts w:hint="eastAsia" w:ascii="仿宋_GB2312" w:hAnsi="CESI宋体-GB2312" w:eastAsia="仿宋_GB2312" w:cs="仿宋_GB2312"/>
          <w:kern w:val="2"/>
          <w:sz w:val="32"/>
          <w:szCs w:val="32"/>
          <w:lang w:val="en-US" w:eastAsia="zh-CN" w:bidi="ar"/>
        </w:rPr>
        <w:t>项目申报单位承诺书</w:t>
      </w:r>
    </w:p>
    <w:p w14:paraId="6DFD0078">
      <w:pPr>
        <w:keepNext w:val="0"/>
        <w:keepLines w:val="0"/>
        <w:pageBreakBefore w:val="0"/>
        <w:kinsoku/>
        <w:wordWrap/>
        <w:overflowPunct/>
        <w:topLinePunct w:val="0"/>
        <w:autoSpaceDN/>
        <w:bidi w:val="0"/>
        <w:adjustRightInd/>
        <w:snapToGrid/>
        <w:spacing w:beforeAutospacing="0" w:afterAutospacing="0" w:line="560" w:lineRule="exact"/>
        <w:textAlignment w:val="auto"/>
        <w:rPr>
          <w:rFonts w:ascii="仿宋_GB2312" w:eastAsia="仿宋_GB2312" w:cs="仿宋_GB2312"/>
          <w:b/>
          <w:bCs/>
          <w:sz w:val="32"/>
          <w:szCs w:val="32"/>
        </w:rPr>
      </w:pPr>
    </w:p>
    <w:p w14:paraId="29B0238A">
      <w:pPr>
        <w:keepNext w:val="0"/>
        <w:keepLines w:val="0"/>
        <w:pageBreakBefore w:val="0"/>
        <w:kinsoku/>
        <w:wordWrap/>
        <w:overflowPunct/>
        <w:topLinePunct w:val="0"/>
        <w:autoSpaceDN/>
        <w:bidi w:val="0"/>
        <w:adjustRightInd/>
        <w:snapToGrid/>
        <w:spacing w:beforeAutospacing="0" w:afterAutospacing="0" w:line="560" w:lineRule="exact"/>
        <w:textAlignment w:val="auto"/>
        <w:rPr>
          <w:rFonts w:hint="default" w:ascii="仿宋_GB2312" w:eastAsia="仿宋_GB2312" w:cs="仿宋_GB2312"/>
          <w:b/>
          <w:bCs/>
          <w:sz w:val="32"/>
          <w:szCs w:val="32"/>
          <w:lang w:val="en-US" w:eastAsia="zh-CN"/>
        </w:rPr>
      </w:pPr>
      <w:bookmarkStart w:id="0" w:name="_GoBack"/>
      <w:bookmarkEnd w:id="0"/>
    </w:p>
    <w:p w14:paraId="590F54C7">
      <w:pPr>
        <w:keepNext w:val="0"/>
        <w:keepLines w:val="0"/>
        <w:pageBreakBefore w:val="0"/>
        <w:kinsoku/>
        <w:wordWrap/>
        <w:overflowPunct/>
        <w:topLinePunct w:val="0"/>
        <w:autoSpaceDN/>
        <w:bidi w:val="0"/>
        <w:adjustRightInd/>
        <w:snapToGrid/>
        <w:spacing w:beforeAutospacing="0" w:afterAutospacing="0" w:line="560" w:lineRule="exact"/>
        <w:textAlignment w:val="auto"/>
        <w:rPr>
          <w:rFonts w:hint="default" w:ascii="仿宋_GB2312" w:eastAsia="仿宋_GB2312" w:cs="仿宋_GB2312"/>
          <w:b/>
          <w:bCs/>
          <w:sz w:val="32"/>
          <w:szCs w:val="32"/>
          <w:lang w:val="en-US" w:eastAsia="zh-CN"/>
        </w:rPr>
      </w:pPr>
    </w:p>
    <w:p w14:paraId="20AB6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CESI宋体-GB2312" w:eastAsia="仿宋_GB2312" w:cs="仿宋_GB2312"/>
          <w:kern w:val="2"/>
          <w:sz w:val="32"/>
          <w:szCs w:val="32"/>
          <w:lang w:val="en-US" w:eastAsia="zh-CN" w:bidi="ar"/>
        </w:rPr>
      </w:pPr>
      <w:r>
        <w:rPr>
          <w:rFonts w:hint="eastAsia" w:ascii="仿宋_GB2312" w:hAnsi="CESI宋体-GB2312" w:eastAsia="仿宋_GB2312" w:cs="仿宋_GB2312"/>
          <w:kern w:val="2"/>
          <w:sz w:val="32"/>
          <w:szCs w:val="32"/>
          <w:lang w:val="en-US" w:eastAsia="zh-CN" w:bidi="ar"/>
        </w:rPr>
        <w:t xml:space="preserve">                     泰宁县工业和信息化局</w:t>
      </w:r>
    </w:p>
    <w:p w14:paraId="5A2D7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840" w:rightChars="400" w:firstLine="0" w:firstLineChars="0"/>
        <w:jc w:val="right"/>
        <w:textAlignment w:val="auto"/>
        <w:rPr>
          <w:rFonts w:hint="default" w:ascii="仿宋_GB2312" w:hAnsi="CESI宋体-GB2312" w:eastAsia="仿宋_GB2312" w:cs="仿宋_GB2312"/>
          <w:kern w:val="2"/>
          <w:sz w:val="32"/>
          <w:szCs w:val="32"/>
          <w:lang w:val="en-US" w:eastAsia="zh-CN" w:bidi="ar"/>
        </w:rPr>
      </w:pPr>
      <w:r>
        <w:rPr>
          <w:rFonts w:hint="eastAsia" w:ascii="仿宋_GB2312" w:hAnsi="CESI宋体-GB2312" w:eastAsia="仿宋_GB2312" w:cs="仿宋_GB2312"/>
          <w:kern w:val="2"/>
          <w:sz w:val="32"/>
          <w:szCs w:val="32"/>
          <w:lang w:val="en-US" w:eastAsia="zh-CN" w:bidi="ar"/>
        </w:rPr>
        <w:t>2026年5月11日</w:t>
      </w:r>
    </w:p>
    <w:p w14:paraId="569E5758">
      <w:pPr>
        <w:keepNext w:val="0"/>
        <w:keepLines w:val="0"/>
        <w:pageBreakBefore w:val="0"/>
        <w:kinsoku/>
        <w:wordWrap/>
        <w:overflowPunct/>
        <w:topLinePunct w:val="0"/>
        <w:autoSpaceDN/>
        <w:bidi w:val="0"/>
        <w:adjustRightInd/>
        <w:snapToGrid/>
        <w:spacing w:beforeAutospacing="0" w:afterAutospacing="0" w:line="560" w:lineRule="exact"/>
        <w:textAlignment w:val="auto"/>
        <w:rPr>
          <w:rFonts w:ascii="仿宋_GB2312" w:eastAsia="仿宋_GB2312" w:cs="仿宋_GB2312"/>
          <w:b/>
          <w:bCs/>
          <w:sz w:val="32"/>
          <w:szCs w:val="32"/>
        </w:rPr>
      </w:pPr>
      <w:r>
        <w:rPr>
          <w:rFonts w:ascii="仿宋_GB2312" w:eastAsia="仿宋_GB2312" w:cs="仿宋_GB2312"/>
          <w:b/>
          <w:bCs/>
          <w:sz w:val="32"/>
          <w:szCs w:val="32"/>
        </w:rPr>
        <w:br w:type="page"/>
      </w:r>
    </w:p>
    <w:p w14:paraId="146538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0"/>
        <w:textAlignment w:val="auto"/>
      </w:pPr>
      <w:r>
        <w:rPr>
          <w:rFonts w:ascii="仿宋_GB2312" w:eastAsia="仿宋_GB2312" w:cs="仿宋_GB2312"/>
          <w:b/>
          <w:bCs/>
          <w:sz w:val="32"/>
          <w:szCs w:val="32"/>
        </w:rPr>
        <w:t>附件</w:t>
      </w:r>
      <w:r>
        <w:rPr>
          <w:rFonts w:hint="eastAsia" w:ascii="仿宋_GB2312" w:eastAsia="仿宋_GB2312" w:cs="仿宋_GB2312"/>
          <w:b/>
          <w:bCs/>
          <w:sz w:val="32"/>
          <w:szCs w:val="32"/>
        </w:rPr>
        <w:t>1</w:t>
      </w:r>
    </w:p>
    <w:p w14:paraId="40AD9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ascii="方正小标宋简体" w:hAnsi="方正小标宋简体" w:eastAsia="方正小标宋简体" w:cs="方正小标宋简体"/>
          <w:kern w:val="0"/>
          <w:sz w:val="44"/>
          <w:szCs w:val="44"/>
        </w:rPr>
        <w:t>项目申报表</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89"/>
        <w:gridCol w:w="1191"/>
        <w:gridCol w:w="1467"/>
        <w:gridCol w:w="1229"/>
        <w:gridCol w:w="1436"/>
        <w:gridCol w:w="1096"/>
      </w:tblGrid>
      <w:tr w14:paraId="23B9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5000" w:type="pct"/>
            <w:gridSpan w:val="6"/>
            <w:tcBorders>
              <w:top w:val="single" w:color="000000" w:sz="6" w:space="0"/>
              <w:left w:val="single" w:color="000000" w:sz="6" w:space="0"/>
              <w:bottom w:val="single" w:color="auto" w:sz="6" w:space="0"/>
              <w:right w:val="single" w:color="000000" w:sz="6" w:space="0"/>
            </w:tcBorders>
            <w:shd w:val="clear" w:color="auto" w:fill="auto"/>
            <w:tcMar>
              <w:top w:w="0" w:type="dxa"/>
              <w:left w:w="101" w:type="dxa"/>
              <w:bottom w:w="0" w:type="dxa"/>
              <w:right w:w="101" w:type="dxa"/>
            </w:tcMar>
            <w:vAlign w:val="center"/>
          </w:tcPr>
          <w:p w14:paraId="0272CD5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b/>
                <w:bCs/>
                <w:sz w:val="24"/>
                <w:szCs w:val="24"/>
              </w:rPr>
              <w:t>申报单位信息</w:t>
            </w:r>
          </w:p>
        </w:tc>
      </w:tr>
      <w:tr w14:paraId="77B1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3574102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申报单位</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4B1CA15">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D557FBB">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注册地址</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0777DD2B">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5C61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1E47E09">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统一社会信用代码</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25EE2B0B">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61DF36DE">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成立年月</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004D62A3">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6982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37549B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法定代表人</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BD3B2C1">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C06D94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联系电话</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5698E0E5">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4BD9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28904DB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项目联系人</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51FA630">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4D2B2887">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联系电话</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3E64CADE">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4637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7"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59C802C7">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firstLine="0"/>
              <w:jc w:val="left"/>
              <w:textAlignment w:val="auto"/>
            </w:pPr>
            <w:r>
              <w:rPr>
                <w:rFonts w:hint="eastAsia" w:ascii="仿宋_GB2312" w:eastAsia="仿宋_GB2312" w:cs="仿宋_GB2312" w:hAnsiTheme="minorHAnsi"/>
                <w:kern w:val="0"/>
                <w:sz w:val="24"/>
                <w:szCs w:val="24"/>
                <w:lang w:val="en-US" w:eastAsia="zh-CN" w:bidi="ar"/>
              </w:rPr>
              <w:t>单位简介</w:t>
            </w:r>
            <w:r>
              <w:rPr>
                <w:rFonts w:hint="eastAsia" w:ascii="仿宋_GB2312" w:eastAsia="仿宋_GB2312" w:cs="仿宋_GB2312" w:hAnsiTheme="minorHAnsi"/>
                <w:kern w:val="2"/>
                <w:sz w:val="24"/>
                <w:szCs w:val="24"/>
                <w:lang w:val="en-US" w:eastAsia="zh-CN" w:bidi="ar"/>
              </w:rPr>
              <w:t>（如主营业务、规模等，限500字）</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79F2E9FB">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6B01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5000" w:type="pct"/>
            <w:gridSpan w:val="6"/>
            <w:tcBorders>
              <w:top w:val="single" w:color="auto" w:sz="6" w:space="0"/>
              <w:left w:val="single" w:color="000000" w:sz="6" w:space="0"/>
              <w:bottom w:val="single" w:color="auto" w:sz="6" w:space="0"/>
              <w:right w:val="single" w:color="000000" w:sz="6" w:space="0"/>
            </w:tcBorders>
            <w:shd w:val="clear" w:color="auto" w:fill="auto"/>
            <w:tcMar>
              <w:top w:w="0" w:type="dxa"/>
              <w:left w:w="101" w:type="dxa"/>
              <w:bottom w:w="0" w:type="dxa"/>
              <w:right w:w="101" w:type="dxa"/>
            </w:tcMar>
            <w:vAlign w:val="center"/>
          </w:tcPr>
          <w:p w14:paraId="6478EB48">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b/>
                <w:bCs/>
                <w:sz w:val="24"/>
                <w:szCs w:val="24"/>
              </w:rPr>
              <w:t>项目信息</w:t>
            </w:r>
          </w:p>
        </w:tc>
      </w:tr>
      <w:tr w14:paraId="0937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2DCC9111">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项目名称</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3F9B33A5">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2225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0244248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建设地址</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133889F7">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56C2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179CB2D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项目类型</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11A9AA3A">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□县域商业网点□县域物流网络</w:t>
            </w:r>
          </w:p>
          <w:p w14:paraId="729C361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□县域流通网络□县域产业发展□废旧家电家具再生资源回收</w:t>
            </w:r>
          </w:p>
        </w:tc>
      </w:tr>
      <w:tr w14:paraId="0E42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5B3A5265">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建设类型</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CF7C44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□新建□改造</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E73019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建设起止时间</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00A9000D">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5147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626A39ED">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总投资额（万元）</w:t>
            </w:r>
          </w:p>
        </w:tc>
        <w:tc>
          <w:tcPr>
            <w:tcW w:w="700"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63890FCF">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tc>
        <w:tc>
          <w:tcPr>
            <w:tcW w:w="86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4122D960">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已完成投资额（万元）</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41CED6EA">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tc>
        <w:tc>
          <w:tcPr>
            <w:tcW w:w="844"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2243D69C">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申请奖补金额（万元）</w:t>
            </w:r>
          </w:p>
        </w:tc>
        <w:tc>
          <w:tcPr>
            <w:tcW w:w="640" w:type="pct"/>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1C143816">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tc>
      </w:tr>
      <w:tr w14:paraId="5ABC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9CCC2F6">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主要建设内容及实现功能</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58A80C33">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pPr>
          </w:p>
        </w:tc>
      </w:tr>
      <w:tr w14:paraId="0049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2"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489BB365">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leftChars="0" w:right="0" w:firstLine="0" w:firstLineChars="0"/>
              <w:jc w:val="center"/>
              <w:textAlignment w:val="auto"/>
            </w:pPr>
            <w:r>
              <w:rPr>
                <w:rFonts w:hint="eastAsia" w:ascii="仿宋_GB2312" w:eastAsia="仿宋_GB2312" w:cs="仿宋_GB2312" w:hAnsiTheme="minorHAnsi"/>
                <w:kern w:val="0"/>
                <w:sz w:val="24"/>
                <w:szCs w:val="24"/>
                <w:lang w:val="en-US" w:eastAsia="zh-CN" w:bidi="ar"/>
              </w:rPr>
              <w:t>申报单位意见</w:t>
            </w:r>
          </w:p>
          <w:p w14:paraId="71E5EFA9">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leftChars="0" w:right="0" w:firstLine="0" w:firstLineChars="0"/>
              <w:jc w:val="center"/>
              <w:textAlignment w:val="auto"/>
            </w:pPr>
            <w:r>
              <w:rPr>
                <w:rFonts w:hint="eastAsia" w:ascii="仿宋_GB2312" w:eastAsia="仿宋_GB2312" w:cs="仿宋_GB2312" w:hAnsiTheme="minorHAnsi"/>
                <w:kern w:val="0"/>
                <w:sz w:val="24"/>
                <w:szCs w:val="24"/>
                <w:lang w:val="en-US" w:eastAsia="zh-CN" w:bidi="ar"/>
              </w:rPr>
              <w:t>（签字盖章）</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41B7E139">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p w14:paraId="5D93E3FF">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p w14:paraId="53CA737A">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p w14:paraId="75EEF350">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3570" w:right="0"/>
              <w:jc w:val="left"/>
              <w:textAlignment w:val="auto"/>
            </w:pPr>
            <w:r>
              <w:rPr>
                <w:rFonts w:hint="eastAsia" w:ascii="仿宋_GB2312" w:eastAsia="仿宋_GB2312" w:cs="仿宋_GB2312" w:hAnsiTheme="minorHAnsi"/>
                <w:kern w:val="0"/>
                <w:sz w:val="24"/>
                <w:szCs w:val="24"/>
                <w:lang w:val="en-US" w:eastAsia="zh-CN" w:bidi="ar"/>
              </w:rPr>
              <w:t>法定代表人：</w:t>
            </w:r>
          </w:p>
          <w:p w14:paraId="380C105B">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3570" w:right="0"/>
              <w:jc w:val="left"/>
              <w:textAlignment w:val="auto"/>
            </w:pPr>
            <w:r>
              <w:rPr>
                <w:rFonts w:hint="eastAsia" w:ascii="仿宋_GB2312" w:eastAsia="仿宋_GB2312" w:cs="仿宋_GB2312" w:hAnsiTheme="minorHAnsi"/>
                <w:kern w:val="0"/>
                <w:sz w:val="24"/>
                <w:szCs w:val="24"/>
                <w:lang w:val="en-US" w:eastAsia="zh-CN" w:bidi="ar"/>
              </w:rPr>
              <w:t>（单位公章）</w:t>
            </w:r>
          </w:p>
          <w:p w14:paraId="4C6D1283">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3570" w:right="0"/>
              <w:jc w:val="left"/>
              <w:textAlignment w:val="auto"/>
            </w:pPr>
            <w:r>
              <w:rPr>
                <w:rFonts w:hint="eastAsia" w:ascii="仿宋_GB2312" w:eastAsia="仿宋_GB2312" w:cs="仿宋_GB2312" w:hAnsiTheme="minorHAnsi"/>
                <w:kern w:val="0"/>
                <w:sz w:val="24"/>
                <w:szCs w:val="24"/>
                <w:lang w:val="en-US" w:eastAsia="zh-CN" w:bidi="ar"/>
              </w:rPr>
              <w:t>2025年  月  日</w:t>
            </w:r>
          </w:p>
        </w:tc>
      </w:tr>
    </w:tbl>
    <w:p w14:paraId="1B8B5779">
      <w:pPr>
        <w:pStyle w:val="2"/>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textAlignment w:val="auto"/>
      </w:pPr>
      <w:r>
        <w:rPr>
          <w:rFonts w:hint="eastAsia" w:ascii="仿宋_GB2312" w:eastAsia="仿宋_GB2312" w:cs="仿宋_GB2312"/>
          <w:kern w:val="2"/>
          <w:sz w:val="21"/>
          <w:szCs w:val="21"/>
        </w:rPr>
        <w:t xml:space="preserve"> </w:t>
      </w:r>
    </w:p>
    <w:p w14:paraId="160497B6">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4145BBDE">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69FAD72D">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49DE1540">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3A75242E">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2C4A1867">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730F3757">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2336AC96">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33ED9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0"/>
        <w:textAlignment w:val="auto"/>
      </w:pPr>
      <w:r>
        <w:rPr>
          <w:rFonts w:hint="eastAsia" w:ascii="仿宋_GB2312" w:eastAsia="仿宋_GB2312" w:cs="Times New Roman"/>
          <w:kern w:val="2"/>
          <w:sz w:val="32"/>
          <w:szCs w:val="32"/>
        </w:rPr>
        <w:br w:type="page"/>
      </w:r>
      <w:r>
        <w:rPr>
          <w:rFonts w:hint="eastAsia" w:ascii="仿宋_GB2312" w:eastAsia="仿宋_GB2312" w:cs="仿宋_GB2312"/>
          <w:b/>
          <w:bCs/>
          <w:sz w:val="32"/>
          <w:szCs w:val="32"/>
        </w:rPr>
        <w:t>附件2</w:t>
      </w:r>
    </w:p>
    <w:p w14:paraId="1D10E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jc w:val="center"/>
        <w:textAlignment w:val="auto"/>
      </w:pPr>
      <w:r>
        <w:rPr>
          <w:rFonts w:hint="eastAsia" w:ascii="方正小标宋简体" w:hAnsi="方正小标宋简体" w:eastAsia="方正小标宋简体" w:cs="方正小标宋简体"/>
          <w:kern w:val="0"/>
          <w:sz w:val="44"/>
          <w:szCs w:val="44"/>
        </w:rPr>
        <w:t>项目申报承诺书</w:t>
      </w:r>
      <w:r>
        <w:rPr>
          <w:rFonts w:ascii="方正仿宋_GBK" w:hAnsi="方正仿宋_GBK" w:eastAsia="方正仿宋_GBK" w:cs="方正仿宋_GBK"/>
          <w:color w:val="333333"/>
          <w:spacing w:val="-20"/>
          <w:kern w:val="0"/>
          <w:sz w:val="32"/>
          <w:szCs w:val="32"/>
        </w:rPr>
        <w:t> </w:t>
      </w:r>
      <w:r>
        <w:rPr>
          <w:rFonts w:hint="default" w:ascii="方正仿宋_GBK" w:hAnsi="方正仿宋_GBK" w:eastAsia="方正仿宋_GBK" w:cs="方正仿宋_GBK"/>
          <w:color w:val="333333"/>
          <w:spacing w:val="-20"/>
          <w:kern w:val="0"/>
          <w:sz w:val="32"/>
          <w:szCs w:val="32"/>
        </w:rPr>
        <w:t xml:space="preserve"> </w:t>
      </w:r>
    </w:p>
    <w:p w14:paraId="16B711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在此次申报的</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kern w:val="0"/>
          <w:sz w:val="32"/>
          <w:szCs w:val="32"/>
        </w:rPr>
        <w:t>项目，我单位郑重承诺如下：</w:t>
      </w:r>
    </w:p>
    <w:p w14:paraId="390C8D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一、本次项目所提供的所有材料内容真实、合法、准确、完整，本公司及其法定代表人无失信被执行人，本公司对因申报材料不真实、不合法、不准确、不完整所引起的一切后果承担责任，并全额退还政策补助资金；</w:t>
      </w:r>
    </w:p>
    <w:p w14:paraId="3C1CC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二、项目申报和实施管理严格按照相关的文件及资金管理办法的有关规定执行，并配合商务、财政和审计等部门有关部门监督检查、审计验收、绩效评价等工作。</w:t>
      </w:r>
    </w:p>
    <w:p w14:paraId="4C6CCF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三、本单位承诺县域商业建设补贴资金专款专用，资金不用于征地拆迁、楼堂馆所建设，不用于支付罚款、捐款、赞助、投资、偿还债务以及财政补助单位人员经费和工作经费。</w:t>
      </w:r>
    </w:p>
    <w:p w14:paraId="72AFD0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四、本项目责任单位近三年无涉税违法行为，无重大安全责任事故，无拖欠民工工资的行为；</w:t>
      </w:r>
    </w:p>
    <w:p w14:paraId="480EA270">
      <w:pPr>
        <w:keepNext w:val="0"/>
        <w:keepLines w:val="0"/>
        <w:pageBreakBefore w:val="0"/>
        <w:widowControl w:val="0"/>
        <w:suppressLineNumbers w:val="0"/>
        <w:kinsoku/>
        <w:wordWrap/>
        <w:overflowPunct/>
        <w:topLinePunct w:val="0"/>
        <w:autoSpaceDE w:val="0"/>
        <w:autoSpaceDN/>
        <w:bidi w:val="0"/>
        <w:adjustRightInd/>
        <w:snapToGrid/>
        <w:spacing w:before="0" w:beforeAutospacing="1" w:after="0" w:afterAutospacing="1" w:line="560" w:lineRule="exact"/>
        <w:ind w:left="0" w:leftChars="0" w:right="0" w:firstLine="640" w:firstLineChars="200"/>
        <w:jc w:val="both"/>
        <w:textAlignment w:val="auto"/>
      </w:pPr>
      <w:r>
        <w:rPr>
          <w:rFonts w:hint="eastAsia" w:ascii="仿宋_GB2312" w:eastAsia="仿宋_GB2312" w:cs="仿宋_GB2312" w:hAnsiTheme="minorHAnsi"/>
          <w:kern w:val="0"/>
          <w:sz w:val="32"/>
          <w:szCs w:val="32"/>
          <w:lang w:val="en-US" w:eastAsia="zh-CN" w:bidi="ar"/>
        </w:rPr>
        <w:t>五、本次申报</w:t>
      </w:r>
      <w:r>
        <w:rPr>
          <w:rFonts w:hint="eastAsia" w:ascii="CESI宋体-GB2312" w:hAnsi="CESI宋体-GB2312" w:eastAsia="仿宋_GB2312" w:cs="仿宋_GB2312"/>
          <w:kern w:val="2"/>
          <w:sz w:val="32"/>
          <w:szCs w:val="32"/>
          <w:lang w:val="en-US" w:eastAsia="zh-CN" w:bidi="ar"/>
        </w:rPr>
        <w:t>项目承诺2026年底内</w:t>
      </w:r>
      <w:r>
        <w:rPr>
          <w:rFonts w:hint="eastAsia" w:ascii="仿宋_GB2312" w:hAnsi="CESI宋体-GB2312" w:eastAsia="仿宋_GB2312" w:cs="仿宋_GB2312"/>
          <w:kern w:val="2"/>
          <w:sz w:val="32"/>
          <w:szCs w:val="32"/>
          <w:lang w:val="en-US" w:eastAsia="zh-CN" w:bidi="ar"/>
        </w:rPr>
        <w:t>可完工</w:t>
      </w:r>
      <w:r>
        <w:rPr>
          <w:rFonts w:hint="eastAsia" w:ascii="CESI宋体-GB2312" w:hAnsi="CESI宋体-GB2312" w:eastAsia="仿宋_GB2312" w:cs="仿宋_GB2312"/>
          <w:kern w:val="2"/>
          <w:sz w:val="32"/>
          <w:szCs w:val="32"/>
          <w:lang w:val="en-US" w:eastAsia="zh-CN" w:bidi="ar"/>
        </w:rPr>
        <w:t>。</w:t>
      </w:r>
    </w:p>
    <w:p w14:paraId="7D7459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六、以上如有不实之处，愿负相应的法律责任，并承担由此产生的一切后果。</w:t>
      </w:r>
    </w:p>
    <w:p w14:paraId="1D2CFA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 xml:space="preserve">特此承诺 </w:t>
      </w:r>
    </w:p>
    <w:p w14:paraId="71349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 xml:space="preserve"> </w:t>
      </w:r>
    </w:p>
    <w:p w14:paraId="5E4F6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单位（盖章）：</w:t>
      </w:r>
    </w:p>
    <w:p w14:paraId="5A403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单位法定代表人（签字）：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2C94BC-0D29-4B16-B73B-3DFDE64A9A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69384E-B1D5-4A0D-98EF-25F20AAD4967}"/>
  </w:font>
  <w:font w:name="方正小标宋简体">
    <w:panose1 w:val="02000000000000000000"/>
    <w:charset w:val="86"/>
    <w:family w:val="auto"/>
    <w:pitch w:val="default"/>
    <w:sig w:usb0="00000001" w:usb1="08000000" w:usb2="00000000" w:usb3="00000000" w:csb0="00040000" w:csb1="00000000"/>
    <w:embedRegular r:id="rId3" w:fontKey="{8E22207C-6191-4100-922A-3764AC0CB8EB}"/>
  </w:font>
  <w:font w:name="仿宋_GB2312">
    <w:panose1 w:val="02010609030101010101"/>
    <w:charset w:val="86"/>
    <w:family w:val="auto"/>
    <w:pitch w:val="default"/>
    <w:sig w:usb0="00000001" w:usb1="080E0000" w:usb2="00000000" w:usb3="00000000" w:csb0="00040000" w:csb1="00000000"/>
    <w:embedRegular r:id="rId4" w:fontKey="{AE8C3BFC-F025-4BF4-8D3C-7F7E3CC85FAF}"/>
  </w:font>
  <w:font w:name="CESI宋体-GB2312">
    <w:altName w:val="宋体"/>
    <w:panose1 w:val="00000000000000000000"/>
    <w:charset w:val="00"/>
    <w:family w:val="auto"/>
    <w:pitch w:val="default"/>
    <w:sig w:usb0="00000000" w:usb1="00000000" w:usb2="00000000" w:usb3="00000000" w:csb0="00000000" w:csb1="00000000"/>
    <w:embedRegular r:id="rId5" w:fontKey="{A5274D4B-F9D5-400C-B94B-C44E08F110C1}"/>
  </w:font>
  <w:font w:name="楷体_GB2312">
    <w:panose1 w:val="02010609030101010101"/>
    <w:charset w:val="86"/>
    <w:family w:val="auto"/>
    <w:pitch w:val="default"/>
    <w:sig w:usb0="00000001" w:usb1="080E0000" w:usb2="00000000" w:usb3="00000000" w:csb0="00040000" w:csb1="00000000"/>
    <w:embedRegular r:id="rId6" w:fontKey="{CB19C159-3C55-4582-B1FD-B90715CC9E99}"/>
  </w:font>
  <w:font w:name="方正仿宋_GBK">
    <w:altName w:val="微软雅黑"/>
    <w:panose1 w:val="00000000000000000000"/>
    <w:charset w:val="00"/>
    <w:family w:val="auto"/>
    <w:pitch w:val="default"/>
    <w:sig w:usb0="00000000" w:usb1="00000000" w:usb2="00000000" w:usb3="00000000" w:csb0="00000000" w:csb1="00000000"/>
    <w:embedRegular r:id="rId7" w:fontKey="{34CC257D-560C-4FEE-96BD-3A8E1E8C6452}"/>
  </w:font>
  <w:font w:name="微软雅黑">
    <w:panose1 w:val="020B0503020204020204"/>
    <w:charset w:val="86"/>
    <w:family w:val="auto"/>
    <w:pitch w:val="default"/>
    <w:sig w:usb0="80000287" w:usb1="2ACF3C50" w:usb2="00000016" w:usb3="00000000" w:csb0="0004001F" w:csb1="00000000"/>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22176"/>
    <w:rsid w:val="05CE04ED"/>
    <w:rsid w:val="071E0F8F"/>
    <w:rsid w:val="0A4D56E8"/>
    <w:rsid w:val="0A650C83"/>
    <w:rsid w:val="0E6A4ABA"/>
    <w:rsid w:val="17424826"/>
    <w:rsid w:val="1BE834C2"/>
    <w:rsid w:val="20FB5A46"/>
    <w:rsid w:val="22BF31CF"/>
    <w:rsid w:val="27FC2092"/>
    <w:rsid w:val="282F3ABE"/>
    <w:rsid w:val="2A8E3487"/>
    <w:rsid w:val="2B3E6C5B"/>
    <w:rsid w:val="2C680433"/>
    <w:rsid w:val="2E9A4AF0"/>
    <w:rsid w:val="2ECD0A22"/>
    <w:rsid w:val="33240E2C"/>
    <w:rsid w:val="34CC3529"/>
    <w:rsid w:val="37661A13"/>
    <w:rsid w:val="3A1F234D"/>
    <w:rsid w:val="3A775CE5"/>
    <w:rsid w:val="49F7299F"/>
    <w:rsid w:val="4A944618"/>
    <w:rsid w:val="4B5D2CD5"/>
    <w:rsid w:val="4BEA14D5"/>
    <w:rsid w:val="51B55619"/>
    <w:rsid w:val="5201085F"/>
    <w:rsid w:val="533267F6"/>
    <w:rsid w:val="55CE0A58"/>
    <w:rsid w:val="57DF700D"/>
    <w:rsid w:val="66560D21"/>
    <w:rsid w:val="67AE693B"/>
    <w:rsid w:val="68C0108B"/>
    <w:rsid w:val="6DDB7D5E"/>
    <w:rsid w:val="722A12B4"/>
    <w:rsid w:val="7395275D"/>
    <w:rsid w:val="73972979"/>
    <w:rsid w:val="74856C75"/>
    <w:rsid w:val="79C97604"/>
    <w:rsid w:val="7A262361"/>
    <w:rsid w:val="7B1B3E90"/>
    <w:rsid w:val="7E4D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eb6b2aeb-ddb3-4c89-bd62-0930e09f8dd6</errorID>
      <errorWord>相关的</errorWord>
      <group>L1_Word</group>
      <groupName>字词问题</groupName>
      <ability>L2_Typo</ability>
      <abilityName>字词错误</abilityName>
      <candidateList>
        <item>相关</item>
      </candidateList>
      <explain>〈动〉彼此关连：休戚～｜体育事业和人民健康密切～。</explain>
      <paraID>3C1CC96E</paraID>
      <start>15</start>
      <end>18</end>
      <status>ignored</status>
      <modifiedWord/>
      <trackRevisions>false</trackRevisions>
    </reviewItem>
  </reviewItems>
  <config/>
</contractReview>
</file>

<file path=customXml/itemProps1.xml><?xml version="1.0" encoding="utf-8"?>
<ds:datastoreItem xmlns:ds="http://schemas.openxmlformats.org/officeDocument/2006/customXml" ds:itemID="{acf33f0b-65d1-4b46-9b37-cc9df087983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1995</Words>
  <Characters>2050</Characters>
  <Lines>0</Lines>
  <Paragraphs>0</Paragraphs>
  <TotalTime>38</TotalTime>
  <ScaleCrop>false</ScaleCrop>
  <LinksUpToDate>false</LinksUpToDate>
  <CharactersWithSpaces>2098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2026-05-13T07:09:00Z</dcterms:created>
  <dc:creator>星海孤鲸</dc:creator>
  <cp:lastModifiedBy>speculator</cp:lastModifiedBy>
  <dcterms:modified xsi:type="dcterms:W3CDTF">2026-05-13T07:55:48Z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eyJoZGlkIjoiOTllMWQyYWE3MGZmZWFmNTdjZDVjOGEyNDgyZDU1MjkiLCJ1c2VySWQiOiI0OTM1MTY3NDcifQ==</vt:lpwstr>
  </property>
  <property fmtid="{D5CDD505-2E9C-101B-9397-08002B2CF9AE}" pid="4" name="ICV">
    <vt:lpwstr>A48D7D67C8384F0B8DAD43531DDFBB35_12</vt:lpwstr>
  </property>
</Properties>
</file>